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14F1A951" w:rsidR="00FC7CB1" w:rsidRDefault="00FC7CB1" w:rsidP="009E3C2C">
      <w:pPr>
        <w:pStyle w:val="2"/>
        <w:rPr>
          <w:rFonts w:ascii="Montserrat" w:hAnsi="Montserrat"/>
          <w:b w:val="0"/>
          <w:bCs w:val="0"/>
        </w:rPr>
      </w:pPr>
    </w:p>
    <w:p w14:paraId="15F9329D" w14:textId="14176EA1" w:rsidR="00E84698" w:rsidRDefault="00E84698" w:rsidP="009E3C2C">
      <w:pPr>
        <w:pStyle w:val="2"/>
        <w:rPr>
          <w:rFonts w:ascii="Montserrat" w:hAnsi="Montserrat"/>
          <w:b w:val="0"/>
          <w:bCs w:val="0"/>
        </w:rPr>
      </w:pPr>
    </w:p>
    <w:p w14:paraId="61FBD5CD" w14:textId="77777777" w:rsidR="00E84698" w:rsidRDefault="00E84698" w:rsidP="009E3C2C">
      <w:pPr>
        <w:pStyle w:val="2"/>
        <w:rPr>
          <w:rFonts w:ascii="Montserrat" w:hAnsi="Montserrat"/>
          <w:b w:val="0"/>
          <w:bCs w:val="0"/>
        </w:rPr>
      </w:pPr>
    </w:p>
    <w:p w14:paraId="750B7B1E" w14:textId="77777777" w:rsidR="00860776" w:rsidRPr="00DB1DB0" w:rsidRDefault="00860776" w:rsidP="009E3C2C">
      <w:pPr>
        <w:pStyle w:val="2"/>
        <w:rPr>
          <w:rFonts w:ascii="Montserrat" w:hAnsi="Montserrat"/>
          <w:b w:val="0"/>
          <w:bCs w:val="0"/>
        </w:rPr>
      </w:pPr>
    </w:p>
    <w:p w14:paraId="767C4E3B" w14:textId="1129360E" w:rsidR="00CC266F" w:rsidRPr="00DB1DB0" w:rsidRDefault="002C20E2" w:rsidP="009E3C2C">
      <w:pPr>
        <w:pStyle w:val="2"/>
        <w:rPr>
          <w:rFonts w:ascii="Montserrat" w:hAnsi="Montserrat"/>
          <w:b w:val="0"/>
          <w:bCs w:val="0"/>
        </w:rPr>
      </w:pPr>
      <w:r w:rsidRPr="00DB1DB0">
        <w:rPr>
          <w:rFonts w:ascii="Montserrat" w:hAnsi="Montserrat"/>
          <w:b w:val="0"/>
          <w:bCs w:val="0"/>
        </w:rPr>
        <w:t xml:space="preserve">ТОКАРНЫЙ СТАНОК С ЧПУ на наклонной станине КМТ </w:t>
      </w:r>
    </w:p>
    <w:p w14:paraId="19D2124A" w14:textId="30DDF60D" w:rsidR="00CC266F" w:rsidRPr="00DB1DB0" w:rsidRDefault="00B676D6" w:rsidP="009E3C2C">
      <w:pPr>
        <w:pStyle w:val="2"/>
        <w:rPr>
          <w:rFonts w:ascii="Montserrat" w:hAnsi="Montserrat"/>
          <w:sz w:val="40"/>
          <w:szCs w:val="40"/>
          <w:lang w:val="en-US"/>
        </w:rPr>
      </w:pPr>
      <w:r w:rsidRPr="00B676D6">
        <w:rPr>
          <w:rFonts w:ascii="Montserrat" w:hAnsi="Montserrat"/>
          <w:sz w:val="40"/>
          <w:szCs w:val="40"/>
          <w:lang w:val="en-US"/>
        </w:rPr>
        <w:t>KTL44S</w:t>
      </w:r>
      <w:r>
        <w:rPr>
          <w:rFonts w:ascii="Montserrat" w:hAnsi="Montserrat"/>
          <w:sz w:val="40"/>
          <w:szCs w:val="40"/>
          <w:lang w:val="en-US"/>
        </w:rPr>
        <w:t>/500</w:t>
      </w:r>
      <w:r w:rsidRPr="00B676D6">
        <w:rPr>
          <w:rFonts w:ascii="Montserrat" w:hAnsi="Montserrat"/>
          <w:sz w:val="40"/>
          <w:szCs w:val="40"/>
          <w:lang w:val="en-US"/>
        </w:rPr>
        <w:t xml:space="preserve"> (CLS20/500) </w:t>
      </w:r>
      <w:r w:rsidR="002C20E2" w:rsidRPr="00DB1DB0">
        <w:rPr>
          <w:rFonts w:ascii="Montserrat" w:hAnsi="Montserrat"/>
          <w:sz w:val="40"/>
          <w:szCs w:val="40"/>
          <w:lang w:val="en-US"/>
        </w:rPr>
        <w:t>(</w:t>
      </w:r>
      <w:r w:rsidRPr="00B676D6">
        <w:rPr>
          <w:rFonts w:ascii="Montserrat" w:hAnsi="Montserrat"/>
          <w:sz w:val="40"/>
          <w:szCs w:val="40"/>
          <w:lang w:val="en-US"/>
        </w:rPr>
        <w:t>DMTG</w:t>
      </w:r>
      <w:r w:rsidR="002C20E2" w:rsidRPr="00DB1DB0">
        <w:rPr>
          <w:rFonts w:ascii="Montserrat" w:hAnsi="Montserrat"/>
          <w:sz w:val="40"/>
          <w:szCs w:val="40"/>
          <w:lang w:val="en-US"/>
        </w:rPr>
        <w:t>)</w:t>
      </w:r>
    </w:p>
    <w:p w14:paraId="2DB0F1D9" w14:textId="77777777" w:rsidR="00860776" w:rsidRPr="00DB1DB0" w:rsidRDefault="00860776" w:rsidP="009E3C2C">
      <w:pPr>
        <w:pStyle w:val="2"/>
        <w:rPr>
          <w:rFonts w:ascii="Montserrat" w:hAnsi="Montserrat"/>
          <w:sz w:val="40"/>
          <w:szCs w:val="40"/>
          <w:lang w:val="en-US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"/>
        <w:gridCol w:w="2029"/>
        <w:gridCol w:w="3362"/>
        <w:gridCol w:w="1516"/>
        <w:gridCol w:w="327"/>
        <w:gridCol w:w="2085"/>
      </w:tblGrid>
      <w:tr w:rsidR="00CB1799" w:rsidRPr="00DB1DB0" w14:paraId="2061A8D6" w14:textId="77777777" w:rsidTr="004A26C8">
        <w:trPr>
          <w:gridBefore w:val="1"/>
          <w:wBefore w:w="100" w:type="dxa"/>
        </w:trPr>
        <w:tc>
          <w:tcPr>
            <w:tcW w:w="6160" w:type="dxa"/>
            <w:gridSpan w:val="3"/>
          </w:tcPr>
          <w:p w14:paraId="4383C4D4" w14:textId="379E8AB2" w:rsidR="000326B4" w:rsidRPr="00DB1DB0" w:rsidRDefault="00CB1799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Montserrat" w:hAnsi="Montserrat"/>
                <w:noProof/>
                <w:sz w:val="40"/>
                <w:szCs w:val="40"/>
                <w:lang w:val="en-US"/>
              </w:rPr>
              <w:drawing>
                <wp:inline distT="0" distB="0" distL="0" distR="0" wp14:anchorId="583B9240" wp14:editId="5F9B334E">
                  <wp:extent cx="4085112" cy="238469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3" t="17639" r="1633"/>
                          <a:stretch/>
                        </pic:blipFill>
                        <pic:spPr bwMode="auto">
                          <a:xfrm>
                            <a:off x="0" y="0"/>
                            <a:ext cx="4112949" cy="24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gridSpan w:val="2"/>
          </w:tcPr>
          <w:p w14:paraId="74F3549D" w14:textId="77777777" w:rsidR="001010C8" w:rsidRDefault="001010C8" w:rsidP="001010C8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00A127A" w14:textId="24A2D279" w:rsidR="00CB1799" w:rsidRDefault="000326B4" w:rsidP="00CB1799">
            <w:pPr>
              <w:pStyle w:val="a3"/>
              <w:numPr>
                <w:ilvl w:val="0"/>
                <w:numId w:val="6"/>
              </w:numPr>
              <w:tabs>
                <w:tab w:val="clear" w:pos="720"/>
                <w:tab w:val="num" w:pos="356"/>
              </w:tabs>
              <w:ind w:left="206" w:hanging="206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истема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ЧПУ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FANUC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PLUS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0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i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-</w:t>
            </w:r>
            <w:r w:rsidR="007F785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T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F</w:t>
            </w:r>
          </w:p>
          <w:p w14:paraId="27224F47" w14:textId="77777777" w:rsidR="00CB1799" w:rsidRDefault="00D83A0D" w:rsidP="00CB1799">
            <w:pPr>
              <w:pStyle w:val="a3"/>
              <w:ind w:left="206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Siemens 828D </w:t>
            </w:r>
          </w:p>
          <w:p w14:paraId="5F30C15E" w14:textId="6A482A56" w:rsidR="000326B4" w:rsidRPr="00D83A0D" w:rsidRDefault="00D83A0D" w:rsidP="00CB1799">
            <w:pPr>
              <w:pStyle w:val="a3"/>
              <w:ind w:left="206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H</w:t>
            </w:r>
            <w:r w:rsidR="00684EF6" w:rsidRPr="00684EF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-</w:t>
            </w:r>
            <w:r w:rsidR="00684EF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</w:t>
            </w:r>
            <w:r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NC808DiT</w:t>
            </w:r>
          </w:p>
          <w:p w14:paraId="29142C4E" w14:textId="77777777" w:rsidR="00CF20CC" w:rsidRPr="00DB1DB0" w:rsidRDefault="00CF20CC" w:rsidP="00CB1799">
            <w:pPr>
              <w:numPr>
                <w:ilvl w:val="0"/>
                <w:numId w:val="6"/>
              </w:numPr>
              <w:tabs>
                <w:tab w:val="clear" w:pos="720"/>
              </w:tabs>
              <w:spacing w:before="180"/>
              <w:ind w:left="226" w:hanging="226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Мощность главного двигателя 11/15 кВт, ремень </w:t>
            </w:r>
          </w:p>
          <w:p w14:paraId="2CD8A5AA" w14:textId="2388108B" w:rsidR="001834CF" w:rsidRPr="00CB1799" w:rsidRDefault="001010C8" w:rsidP="00CB1799">
            <w:pPr>
              <w:numPr>
                <w:ilvl w:val="0"/>
                <w:numId w:val="6"/>
              </w:numPr>
              <w:tabs>
                <w:tab w:val="clear" w:pos="720"/>
              </w:tabs>
              <w:spacing w:before="180"/>
              <w:ind w:left="217" w:hanging="217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Максимальный</w:t>
            </w:r>
            <w:r w:rsidR="00CB17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CB17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диаметр 440 мм</w:t>
            </w:r>
          </w:p>
          <w:p w14:paraId="1C36DFF2" w14:textId="1708C691" w:rsidR="00CF20CC" w:rsidRPr="00CB1799" w:rsidRDefault="00CB1799" w:rsidP="00CB1799">
            <w:pPr>
              <w:numPr>
                <w:ilvl w:val="0"/>
                <w:numId w:val="6"/>
              </w:numPr>
              <w:tabs>
                <w:tab w:val="clear" w:pos="720"/>
              </w:tabs>
              <w:spacing w:before="180"/>
              <w:ind w:left="179" w:hanging="179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CF20CC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Диаметр прутка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CB17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- </w:t>
            </w:r>
            <w:r w:rsidR="00CF20CC" w:rsidRPr="00CB17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CB17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 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1A2E91" w:rsidRPr="00CB17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5</w:t>
            </w:r>
            <w:r w:rsidR="001010C8" w:rsidRPr="00CB17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</w:t>
            </w:r>
            <w:r w:rsidR="00CF20CC" w:rsidRPr="00CB17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мм</w:t>
            </w:r>
          </w:p>
          <w:p w14:paraId="4C24F60B" w14:textId="76182322" w:rsidR="00CF20CC" w:rsidRPr="00CB1799" w:rsidRDefault="00CB1799" w:rsidP="00CB1799">
            <w:pPr>
              <w:numPr>
                <w:ilvl w:val="0"/>
                <w:numId w:val="6"/>
              </w:numPr>
              <w:tabs>
                <w:tab w:val="clear" w:pos="720"/>
                <w:tab w:val="num" w:pos="179"/>
              </w:tabs>
              <w:spacing w:before="180"/>
              <w:ind w:left="179" w:hanging="179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CF20CC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Длина обработк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и-</w:t>
            </w:r>
            <w:r w:rsidR="001010C8" w:rsidRPr="00CB17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450</w:t>
            </w:r>
            <w:r w:rsidR="00CF20CC" w:rsidRPr="00CB17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6DFAD6F0" w14:textId="77777777" w:rsidR="000326B4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  <w:p w14:paraId="3122D567" w14:textId="6871BA09" w:rsidR="004A26C8" w:rsidRPr="00DB1DB0" w:rsidRDefault="004A26C8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  <w:tr w:rsidR="00CB1799" w:rsidRPr="00DB1DB0" w14:paraId="1C5B2EAC" w14:textId="275616E5" w:rsidTr="004A26C8">
        <w:tblPrEx>
          <w:jc w:val="center"/>
        </w:tblPrEx>
        <w:trPr>
          <w:jc w:val="center"/>
        </w:trPr>
        <w:tc>
          <w:tcPr>
            <w:tcW w:w="2338" w:type="dxa"/>
            <w:gridSpan w:val="2"/>
          </w:tcPr>
          <w:p w14:paraId="0F958C6F" w14:textId="2C563C38" w:rsidR="00021A49" w:rsidRPr="00DB1DB0" w:rsidRDefault="00021A49" w:rsidP="004A26C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9" w:type="dxa"/>
          </w:tcPr>
          <w:p w14:paraId="5A81E2F2" w14:textId="77777777" w:rsidR="00021A49" w:rsidRPr="00DB1DB0" w:rsidRDefault="00021A49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C11CB85" w14:textId="77777777" w:rsidR="00367D3D" w:rsidRPr="00DB1DB0" w:rsidRDefault="00367D3D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73926C8" w14:textId="7CBFD552" w:rsidR="00367D3D" w:rsidRPr="00DB1DB0" w:rsidRDefault="00367D3D" w:rsidP="00367D3D">
            <w:pPr>
              <w:pStyle w:val="2"/>
              <w:jc w:val="center"/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</w:pPr>
            <w:r w:rsidRPr="00DB1DB0"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  <w:t>KTL</w:t>
            </w:r>
            <w:r w:rsidR="00B676D6">
              <w:rPr>
                <w:rFonts w:ascii="Montserrat" w:hAnsi="Montserrat"/>
                <w:b w:val="0"/>
                <w:bCs w:val="0"/>
                <w:sz w:val="20"/>
                <w:szCs w:val="20"/>
              </w:rPr>
              <w:t>44</w:t>
            </w:r>
            <w:r w:rsidR="00B676D6"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  <w:t>S</w:t>
            </w:r>
            <w:r w:rsidRPr="00DB1DB0"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  <w:t>/500</w:t>
            </w:r>
          </w:p>
        </w:tc>
        <w:tc>
          <w:tcPr>
            <w:tcW w:w="2339" w:type="dxa"/>
            <w:gridSpan w:val="2"/>
          </w:tcPr>
          <w:p w14:paraId="4B2B1113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829F477" w14:textId="77777777" w:rsidR="00367D3D" w:rsidRPr="00DB1DB0" w:rsidRDefault="00367D3D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79486205" w14:textId="77777777" w:rsidR="00021A49" w:rsidRPr="00DB1DB0" w:rsidRDefault="00367D3D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>Серия токарных</w:t>
            </w:r>
          </w:p>
          <w:p w14:paraId="6691CA27" w14:textId="1ABB8742" w:rsidR="00367D3D" w:rsidRPr="00DB1DB0" w:rsidRDefault="00367D3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>Центров КМТ</w:t>
            </w:r>
          </w:p>
        </w:tc>
        <w:tc>
          <w:tcPr>
            <w:tcW w:w="2339" w:type="dxa"/>
          </w:tcPr>
          <w:p w14:paraId="67AAEE0B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BA0B53F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4ABB3AE3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CB90704" w14:textId="749D1F00" w:rsidR="00021A49" w:rsidRPr="00DB1DB0" w:rsidRDefault="00367D3D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>КМТ</w:t>
            </w:r>
          </w:p>
        </w:tc>
      </w:tr>
      <w:tr w:rsidR="00CB1799" w:rsidRPr="00DB1DB0" w14:paraId="2ED4725D" w14:textId="514EE44B" w:rsidTr="004A26C8">
        <w:tblPrEx>
          <w:jc w:val="center"/>
        </w:tblPrEx>
        <w:trPr>
          <w:jc w:val="center"/>
        </w:trPr>
        <w:tc>
          <w:tcPr>
            <w:tcW w:w="2338" w:type="dxa"/>
            <w:gridSpan w:val="2"/>
          </w:tcPr>
          <w:p w14:paraId="711A30B6" w14:textId="2EE9237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2339" w:type="dxa"/>
          </w:tcPr>
          <w:p w14:paraId="14CB97C0" w14:textId="4AF2B963" w:rsidR="00021A49" w:rsidRPr="00DB1DB0" w:rsidRDefault="00B676D6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2718CF" wp14:editId="1AF14CDD">
                  <wp:extent cx="866140" cy="8661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456" cy="87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gridSpan w:val="2"/>
          </w:tcPr>
          <w:p w14:paraId="61896E4D" w14:textId="2ED0BCB0" w:rsidR="00021A49" w:rsidRPr="00DB1DB0" w:rsidRDefault="00367D3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noProof/>
              </w:rPr>
              <w:drawing>
                <wp:inline distT="0" distB="0" distL="0" distR="0" wp14:anchorId="25004E10" wp14:editId="597C54BF">
                  <wp:extent cx="874644" cy="874644"/>
                  <wp:effectExtent l="0" t="0" r="1905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96" cy="87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14:paraId="61023B03" w14:textId="77777777" w:rsidR="00021A49" w:rsidRDefault="00367D3D" w:rsidP="00FC7CB1">
            <w:pPr>
              <w:jc w:val="center"/>
              <w:rPr>
                <w:noProof/>
              </w:rPr>
            </w:pPr>
            <w:r w:rsidRPr="00DB1DB0">
              <w:rPr>
                <w:noProof/>
              </w:rPr>
              <w:drawing>
                <wp:inline distT="0" distB="0" distL="0" distR="0" wp14:anchorId="26FD7B7A" wp14:editId="6576B3C9">
                  <wp:extent cx="914400" cy="914400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01" cy="9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766B9D" w14:textId="77777777" w:rsidR="00BB3B60" w:rsidRDefault="00BB3B60" w:rsidP="00FC7CB1">
            <w:pPr>
              <w:jc w:val="center"/>
              <w:rPr>
                <w:noProof/>
              </w:rPr>
            </w:pPr>
          </w:p>
          <w:p w14:paraId="3B483570" w14:textId="77777777" w:rsidR="00BB3B60" w:rsidRDefault="00BB3B60" w:rsidP="00FC7CB1">
            <w:pPr>
              <w:jc w:val="center"/>
              <w:rPr>
                <w:noProof/>
              </w:rPr>
            </w:pPr>
          </w:p>
          <w:p w14:paraId="3F7332D9" w14:textId="77777777" w:rsidR="00BB3B60" w:rsidRDefault="00BB3B60" w:rsidP="00FC7CB1">
            <w:pPr>
              <w:jc w:val="center"/>
              <w:rPr>
                <w:noProof/>
              </w:rPr>
            </w:pPr>
          </w:p>
          <w:p w14:paraId="5F657D83" w14:textId="77777777" w:rsidR="00BB3B60" w:rsidRDefault="00BB3B60" w:rsidP="00FC7CB1">
            <w:pPr>
              <w:jc w:val="center"/>
              <w:rPr>
                <w:noProof/>
              </w:rPr>
            </w:pPr>
          </w:p>
          <w:p w14:paraId="614928EE" w14:textId="77777777" w:rsidR="00BB3B60" w:rsidRDefault="00BB3B60" w:rsidP="00FC7CB1">
            <w:pPr>
              <w:jc w:val="center"/>
              <w:rPr>
                <w:noProof/>
              </w:rPr>
            </w:pPr>
          </w:p>
          <w:p w14:paraId="6EFD7879" w14:textId="77777777" w:rsidR="00BB3B60" w:rsidRDefault="00BB3B60" w:rsidP="00FC7CB1">
            <w:pPr>
              <w:jc w:val="center"/>
              <w:rPr>
                <w:noProof/>
              </w:rPr>
            </w:pPr>
          </w:p>
          <w:p w14:paraId="5A98E1CB" w14:textId="6C662DF2" w:rsidR="00BB3B60" w:rsidRPr="00DB1DB0" w:rsidRDefault="00BB3B60" w:rsidP="00FC7CB1">
            <w:pPr>
              <w:jc w:val="center"/>
              <w:rPr>
                <w:noProof/>
              </w:rPr>
            </w:pPr>
          </w:p>
        </w:tc>
      </w:tr>
    </w:tbl>
    <w:p w14:paraId="1331167F" w14:textId="776AC1BD" w:rsidR="00AC537B" w:rsidRPr="00DB1DB0" w:rsidRDefault="00AC537B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Конструктивные особенности:</w:t>
      </w:r>
    </w:p>
    <w:p w14:paraId="3270670C" w14:textId="77777777" w:rsidR="0075560A" w:rsidRPr="00DB1DB0" w:rsidRDefault="0075560A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521"/>
        <w:gridCol w:w="4824"/>
      </w:tblGrid>
      <w:tr w:rsidR="00442032" w:rsidRPr="00DB1DB0" w14:paraId="5A972514" w14:textId="77777777" w:rsidTr="00574124">
        <w:tc>
          <w:tcPr>
            <w:tcW w:w="2419" w:type="pct"/>
          </w:tcPr>
          <w:p w14:paraId="7D677C2D" w14:textId="40C71D2D" w:rsidR="007C5541" w:rsidRDefault="007C5541" w:rsidP="007C554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C5541">
              <w:rPr>
                <w:rFonts w:ascii="Montserrat" w:hAnsi="Montserrat"/>
                <w:b/>
                <w:bCs/>
                <w:sz w:val="20"/>
                <w:szCs w:val="20"/>
              </w:rPr>
              <w:t xml:space="preserve">Цельнолитая станина </w:t>
            </w:r>
          </w:p>
          <w:p w14:paraId="31B71653" w14:textId="77777777" w:rsidR="007C5541" w:rsidRPr="007C5541" w:rsidRDefault="007C5541" w:rsidP="007C554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2BD40193" w14:textId="1CD56892" w:rsidR="00AC537B" w:rsidRPr="007C5541" w:rsidRDefault="007C5541" w:rsidP="007C5541">
            <w:pPr>
              <w:rPr>
                <w:rFonts w:ascii="Montserrat" w:hAnsi="Montserrat"/>
                <w:sz w:val="20"/>
                <w:szCs w:val="20"/>
              </w:rPr>
            </w:pPr>
            <w:r w:rsidRPr="007C5541">
              <w:rPr>
                <w:rFonts w:ascii="Montserrat" w:hAnsi="Montserrat"/>
                <w:sz w:val="20"/>
                <w:szCs w:val="20"/>
              </w:rPr>
              <w:t xml:space="preserve">Наклонная станина отлита из чугуна. Угол наклона станины </w:t>
            </w:r>
            <w:r w:rsidRPr="0021140E">
              <w:rPr>
                <w:rFonts w:ascii="Montserrat" w:hAnsi="Montserrat"/>
                <w:b/>
                <w:bCs/>
                <w:sz w:val="20"/>
                <w:szCs w:val="20"/>
              </w:rPr>
              <w:t>45°</w:t>
            </w:r>
            <w:r w:rsidRPr="0021140E">
              <w:rPr>
                <w:rFonts w:ascii="Montserrat" w:hAnsi="Montserrat"/>
                <w:sz w:val="20"/>
                <w:szCs w:val="20"/>
              </w:rPr>
              <w:t>.</w:t>
            </w:r>
            <w:r w:rsidRPr="007C5541">
              <w:rPr>
                <w:rFonts w:ascii="Montserrat" w:hAnsi="Montserrat"/>
                <w:sz w:val="20"/>
                <w:szCs w:val="20"/>
              </w:rPr>
              <w:t xml:space="preserve"> Такая конструкция станины обеспечивает лучшую устойчивость, жесткость, гашение вибраций. Так же наклонная станина занимает меньшую площадь, что позволяет легко удалять стружку и очищать станок.</w:t>
            </w:r>
          </w:p>
        </w:tc>
        <w:tc>
          <w:tcPr>
            <w:tcW w:w="2581" w:type="pct"/>
            <w:vAlign w:val="center"/>
          </w:tcPr>
          <w:p w14:paraId="0B6A06BF" w14:textId="77777777" w:rsidR="009D7FE7" w:rsidRPr="00DB1DB0" w:rsidRDefault="0075560A" w:rsidP="009D7FE7">
            <w:pPr>
              <w:jc w:val="center"/>
              <w:rPr>
                <w:noProof/>
                <w:lang w:eastAsia="ru-RU"/>
              </w:rPr>
            </w:pPr>
            <w:r w:rsidRPr="00DB1DB0">
              <w:rPr>
                <w:noProof/>
                <w:lang w:eastAsia="ru-RU"/>
              </w:rPr>
              <w:t xml:space="preserve"> </w:t>
            </w:r>
          </w:p>
          <w:p w14:paraId="343A2418" w14:textId="5A18BBB7" w:rsidR="0075560A" w:rsidRPr="00DB1DB0" w:rsidRDefault="007C5541" w:rsidP="009D7FE7">
            <w:pPr>
              <w:jc w:val="center"/>
              <w:rPr>
                <w:noProof/>
                <w:lang w:eastAsia="ru-RU"/>
              </w:rPr>
            </w:pPr>
            <w:r w:rsidRPr="00D11988">
              <w:rPr>
                <w:rFonts w:ascii="Arial Narrow" w:eastAsia="Lucida Sans Unicode" w:hAnsi="Arial Narrow" w:cs="Times New Roman"/>
                <w:noProof/>
                <w:color w:val="262626"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01E636F9" wp14:editId="3A5D0C08">
                  <wp:extent cx="2710125" cy="1986848"/>
                  <wp:effectExtent l="0" t="0" r="0" b="0"/>
                  <wp:docPr id="9" name="Рисунок 9" descr="CL-15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-15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322" cy="19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60A" w:rsidRPr="00DB1DB0">
              <w:rPr>
                <w:noProof/>
                <w:lang w:eastAsia="ru-RU"/>
              </w:rPr>
              <w:t xml:space="preserve">  </w:t>
            </w:r>
          </w:p>
          <w:p w14:paraId="0BB930F0" w14:textId="68A8F133" w:rsidR="009D7FE7" w:rsidRPr="00DB1DB0" w:rsidRDefault="009D7FE7" w:rsidP="009D7FE7">
            <w:pPr>
              <w:jc w:val="center"/>
              <w:rPr>
                <w:rFonts w:ascii="Montserrat" w:hAnsi="Montserrat"/>
              </w:rPr>
            </w:pPr>
          </w:p>
        </w:tc>
      </w:tr>
      <w:tr w:rsidR="00442032" w:rsidRPr="00DB1DB0" w14:paraId="7BE42D63" w14:textId="77777777" w:rsidTr="007C5541">
        <w:tc>
          <w:tcPr>
            <w:tcW w:w="2419" w:type="pct"/>
          </w:tcPr>
          <w:p w14:paraId="1E7BCAAA" w14:textId="31034846" w:rsidR="007C5541" w:rsidRDefault="007C5541" w:rsidP="007C554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C5541">
              <w:rPr>
                <w:rFonts w:ascii="Montserrat" w:hAnsi="Montserrat"/>
                <w:b/>
                <w:bCs/>
                <w:sz w:val="20"/>
                <w:szCs w:val="20"/>
              </w:rPr>
              <w:t>Линейные направляющие</w:t>
            </w:r>
          </w:p>
          <w:p w14:paraId="65F871C8" w14:textId="77777777" w:rsidR="007C5541" w:rsidRPr="007C5541" w:rsidRDefault="007C5541" w:rsidP="007C554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42A81502" w14:textId="1FDEF6BC" w:rsidR="00395BBB" w:rsidRPr="007C5541" w:rsidRDefault="007C5541" w:rsidP="007C554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7C5541">
              <w:rPr>
                <w:rFonts w:ascii="Montserrat" w:hAnsi="Montserrat"/>
                <w:sz w:val="20"/>
                <w:szCs w:val="20"/>
              </w:rPr>
              <w:t>Обеспечивают высокоскоростное перемещение и более высокую точность позиционирования.</w:t>
            </w:r>
          </w:p>
        </w:tc>
        <w:tc>
          <w:tcPr>
            <w:tcW w:w="2581" w:type="pct"/>
            <w:vAlign w:val="center"/>
          </w:tcPr>
          <w:p w14:paraId="61CF382D" w14:textId="77777777" w:rsidR="003837A7" w:rsidRDefault="003837A7" w:rsidP="007C5541">
            <w:pPr>
              <w:jc w:val="center"/>
              <w:rPr>
                <w:rFonts w:ascii="Montserrat" w:hAnsi="Montserrat"/>
              </w:rPr>
            </w:pPr>
          </w:p>
          <w:p w14:paraId="6E36E048" w14:textId="4A472197" w:rsidR="007C5541" w:rsidRDefault="007C5541" w:rsidP="007C5541">
            <w:pPr>
              <w:jc w:val="center"/>
              <w:rPr>
                <w:rFonts w:ascii="Montserrat" w:hAnsi="Montserrat"/>
              </w:rPr>
            </w:pPr>
            <w:r w:rsidRPr="00D11988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5E08C60" wp14:editId="327615A5">
                  <wp:extent cx="2751455" cy="16097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65AB0DA2" w:rsidR="007C5541" w:rsidRPr="00DB1DB0" w:rsidRDefault="007C5541" w:rsidP="007C5541">
            <w:pPr>
              <w:jc w:val="center"/>
              <w:rPr>
                <w:rFonts w:ascii="Montserrat" w:hAnsi="Montserrat"/>
              </w:rPr>
            </w:pPr>
          </w:p>
        </w:tc>
      </w:tr>
      <w:tr w:rsidR="00442032" w:rsidRPr="00DB1DB0" w14:paraId="707F1101" w14:textId="77777777" w:rsidTr="00574124">
        <w:tc>
          <w:tcPr>
            <w:tcW w:w="2419" w:type="pct"/>
          </w:tcPr>
          <w:p w14:paraId="6351EF73" w14:textId="77777777" w:rsidR="0094677F" w:rsidRPr="0094677F" w:rsidRDefault="0094677F" w:rsidP="0094677F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4677F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Револьверная головка</w:t>
            </w:r>
          </w:p>
          <w:p w14:paraId="595BEE03" w14:textId="77777777" w:rsidR="0094677F" w:rsidRPr="0094677F" w:rsidRDefault="0094677F" w:rsidP="0094677F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55A346CC" w14:textId="016A9F0F" w:rsidR="00395BBB" w:rsidRPr="00DB1DB0" w:rsidRDefault="0094677F" w:rsidP="0094677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4677F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Гидравлическая револьверная головка на 8 позиций, время смены инструмента 0,3 сек.</w:t>
            </w:r>
          </w:p>
        </w:tc>
        <w:tc>
          <w:tcPr>
            <w:tcW w:w="2581" w:type="pct"/>
          </w:tcPr>
          <w:p w14:paraId="18D32114" w14:textId="77777777" w:rsidR="00395BBB" w:rsidRPr="00DB1DB0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671538D9" w14:textId="1262BF4A" w:rsidR="00395BBB" w:rsidRPr="00DB1DB0" w:rsidRDefault="00442032" w:rsidP="005D5622">
            <w:pPr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715122DE" wp14:editId="04826FD5">
                  <wp:extent cx="2735273" cy="2027406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071" cy="204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Pr="00DB1DB0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442032" w:rsidRPr="00DB1DB0" w14:paraId="6E104EEB" w14:textId="77777777" w:rsidTr="00574124">
        <w:tc>
          <w:tcPr>
            <w:tcW w:w="2419" w:type="pct"/>
          </w:tcPr>
          <w:p w14:paraId="408F1CD2" w14:textId="68C74214" w:rsidR="0094677F" w:rsidRDefault="0094677F" w:rsidP="0094677F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4677F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ШВП</w:t>
            </w:r>
          </w:p>
          <w:p w14:paraId="3F3EE5FD" w14:textId="77777777" w:rsidR="0094677F" w:rsidRPr="0094677F" w:rsidRDefault="0094677F" w:rsidP="0094677F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4D517C8E" w14:textId="77777777" w:rsidR="0094677F" w:rsidRPr="0094677F" w:rsidRDefault="0094677F" w:rsidP="0094677F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94677F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На станке установлены высокоточные ШВП с предварительным натягом, отвечающие классу точности С3.</w:t>
            </w:r>
          </w:p>
          <w:p w14:paraId="0383E732" w14:textId="4A242C60" w:rsidR="00395BBB" w:rsidRPr="00DB1DB0" w:rsidRDefault="0094677F" w:rsidP="0094677F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94677F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К каждой гайке ШВП подведена трубка импульсной смазки</w:t>
            </w:r>
          </w:p>
        </w:tc>
        <w:tc>
          <w:tcPr>
            <w:tcW w:w="2581" w:type="pct"/>
          </w:tcPr>
          <w:p w14:paraId="7F3F3800" w14:textId="77777777" w:rsidR="00395BBB" w:rsidRPr="00DB1DB0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088AC8B1" w14:textId="6C5E1B83" w:rsidR="00395BBB" w:rsidRPr="00DB1DB0" w:rsidRDefault="00442032" w:rsidP="005D5622">
            <w:pPr>
              <w:jc w:val="center"/>
              <w:rPr>
                <w:rFonts w:ascii="Montserrat" w:hAnsi="Montserrat"/>
              </w:rPr>
            </w:pPr>
            <w:r w:rsidRPr="00D11988">
              <w:rPr>
                <w:rFonts w:ascii="Arial Narrow" w:eastAsia="Lucida Sans Unicode" w:hAnsi="Arial Narrow" w:cs="Times New Roman"/>
                <w:kern w:val="1"/>
                <w:sz w:val="24"/>
                <w:szCs w:val="24"/>
              </w:rPr>
              <w:object w:dxaOrig="7080" w:dyaOrig="5490" w14:anchorId="6E4781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55pt;height:119.8pt" o:ole="">
                  <v:imagedata r:id="rId15" o:title=""/>
                </v:shape>
                <o:OLEObject Type="Embed" ProgID="PBrush" ShapeID="_x0000_i1025" DrawAspect="Content" ObjectID="_1767110125" r:id="rId16"/>
              </w:object>
            </w:r>
          </w:p>
          <w:p w14:paraId="76491DFC" w14:textId="639C221E" w:rsidR="00395BBB" w:rsidRPr="00DB1DB0" w:rsidRDefault="00BB3B60" w:rsidP="00BB3B60">
            <w:pPr>
              <w:tabs>
                <w:tab w:val="left" w:pos="1670"/>
              </w:tabs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ab/>
            </w:r>
          </w:p>
        </w:tc>
      </w:tr>
      <w:tr w:rsidR="00442032" w:rsidRPr="00DB1DB0" w14:paraId="017B773A" w14:textId="77777777" w:rsidTr="00574124">
        <w:tc>
          <w:tcPr>
            <w:tcW w:w="2419" w:type="pct"/>
          </w:tcPr>
          <w:p w14:paraId="1F97FAAD" w14:textId="3BA42D60" w:rsidR="002C5801" w:rsidRDefault="002C5801" w:rsidP="002C5801">
            <w:pPr>
              <w:keepNext/>
              <w:shd w:val="clear" w:color="auto" w:fill="FFFFFF"/>
              <w:suppressAutoHyphens/>
              <w:spacing w:line="300" w:lineRule="atLeast"/>
              <w:outlineLvl w:val="2"/>
              <w:rPr>
                <w:rFonts w:ascii="Montserrat" w:eastAsia="Times New Roman" w:hAnsi="Montserrat"/>
                <w:b/>
                <w:bCs/>
                <w:kern w:val="1"/>
                <w:sz w:val="20"/>
                <w:szCs w:val="20"/>
              </w:rPr>
            </w:pPr>
            <w:r w:rsidRPr="002C5801">
              <w:rPr>
                <w:rFonts w:ascii="Montserrat" w:eastAsia="Times New Roman" w:hAnsi="Montserrat"/>
                <w:b/>
                <w:bCs/>
                <w:kern w:val="1"/>
                <w:sz w:val="20"/>
                <w:szCs w:val="20"/>
              </w:rPr>
              <w:lastRenderedPageBreak/>
              <w:t>Подшипники шпинделя</w:t>
            </w:r>
          </w:p>
          <w:p w14:paraId="246DA05B" w14:textId="77777777" w:rsidR="002C5801" w:rsidRPr="002C5801" w:rsidRDefault="002C5801" w:rsidP="002C5801">
            <w:pPr>
              <w:keepNext/>
              <w:shd w:val="clear" w:color="auto" w:fill="FFFFFF"/>
              <w:suppressAutoHyphens/>
              <w:spacing w:line="300" w:lineRule="atLeast"/>
              <w:outlineLvl w:val="2"/>
              <w:rPr>
                <w:rFonts w:ascii="Montserrat" w:eastAsia="Times New Roman" w:hAnsi="Montserrat"/>
                <w:b/>
                <w:bCs/>
                <w:kern w:val="1"/>
                <w:sz w:val="20"/>
                <w:szCs w:val="20"/>
              </w:rPr>
            </w:pPr>
          </w:p>
          <w:p w14:paraId="494D538A" w14:textId="2478716D" w:rsidR="004B6173" w:rsidRPr="002C5801" w:rsidRDefault="002C5801" w:rsidP="002C580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2C5801">
              <w:rPr>
                <w:rFonts w:ascii="Montserrat" w:eastAsia="Times New Roman" w:hAnsi="Montserrat"/>
                <w:kern w:val="1"/>
                <w:sz w:val="20"/>
                <w:szCs w:val="20"/>
              </w:rPr>
              <w:t>Высокоточный триплекс радиально-упорных шарикоподшипников NSK (3 в одном комплекте) используется в качестве переднего подшипника шпинделя, который должен нести радиальное и осевое усилие. Высокоточный дуплекс радиальных шарикоподшипников NSK (2 в одном комплекте) используется для заднего подшипника шпинделя в качестве вспомогательного подшипника. Благодаря правильной предварительной нагрузке на обоих подшипниках, шпиндель обладает высокой жесткостью и точностью</w:t>
            </w:r>
          </w:p>
        </w:tc>
        <w:tc>
          <w:tcPr>
            <w:tcW w:w="2581" w:type="pct"/>
          </w:tcPr>
          <w:p w14:paraId="20C0482D" w14:textId="77777777" w:rsidR="004B6173" w:rsidRPr="00DB1DB0" w:rsidRDefault="004B6173" w:rsidP="004B6173">
            <w:pPr>
              <w:jc w:val="center"/>
              <w:rPr>
                <w:noProof/>
                <w:lang w:eastAsia="ru-RU"/>
              </w:rPr>
            </w:pPr>
          </w:p>
          <w:p w14:paraId="0B9DB2B4" w14:textId="63994363" w:rsidR="004B6173" w:rsidRDefault="004B6173" w:rsidP="004B6173">
            <w:pPr>
              <w:jc w:val="center"/>
              <w:rPr>
                <w:noProof/>
                <w:lang w:eastAsia="ru-RU"/>
              </w:rPr>
            </w:pPr>
          </w:p>
          <w:p w14:paraId="09BB1C03" w14:textId="4671E1FA" w:rsidR="002C5801" w:rsidRDefault="00176805" w:rsidP="004B6173">
            <w:pPr>
              <w:jc w:val="center"/>
              <w:rPr>
                <w:noProof/>
                <w:lang w:eastAsia="ru-RU"/>
              </w:rPr>
            </w:pPr>
            <w:r w:rsidRPr="00D11988">
              <w:rPr>
                <w:rFonts w:ascii="Arial Narrow" w:eastAsia="Lucida Sans Unicode" w:hAnsi="Arial Narrow" w:cs="Times New Roman"/>
                <w:kern w:val="1"/>
                <w:sz w:val="24"/>
                <w:szCs w:val="24"/>
              </w:rPr>
              <w:object w:dxaOrig="3210" w:dyaOrig="2610" w14:anchorId="2F90803D">
                <v:shape id="_x0000_i1026" type="#_x0000_t75" style="width:195.85pt;height:160.7pt" o:ole="">
                  <v:imagedata r:id="rId17" o:title=""/>
                </v:shape>
                <o:OLEObject Type="Embed" ProgID="PBrush" ShapeID="_x0000_i1026" DrawAspect="Content" ObjectID="_1767110126" r:id="rId18"/>
              </w:object>
            </w:r>
          </w:p>
          <w:p w14:paraId="364FD44E" w14:textId="77777777" w:rsidR="002C5801" w:rsidRPr="00DB1DB0" w:rsidRDefault="002C5801" w:rsidP="004B6173">
            <w:pPr>
              <w:jc w:val="center"/>
              <w:rPr>
                <w:noProof/>
                <w:lang w:eastAsia="ru-RU"/>
              </w:rPr>
            </w:pPr>
          </w:p>
          <w:p w14:paraId="368AAF7F" w14:textId="77777777" w:rsidR="004B6173" w:rsidRPr="00DB1DB0" w:rsidRDefault="004B6173" w:rsidP="004B6173">
            <w:pPr>
              <w:jc w:val="center"/>
              <w:rPr>
                <w:rFonts w:ascii="Montserrat" w:hAnsi="Montserrat"/>
              </w:rPr>
            </w:pPr>
          </w:p>
        </w:tc>
      </w:tr>
      <w:tr w:rsidR="00442032" w:rsidRPr="00DB1DB0" w14:paraId="7C2DA868" w14:textId="77777777" w:rsidTr="005E2AFD">
        <w:tc>
          <w:tcPr>
            <w:tcW w:w="2419" w:type="pct"/>
          </w:tcPr>
          <w:p w14:paraId="03389202" w14:textId="77777777" w:rsidR="005E2AFD" w:rsidRPr="005E2AFD" w:rsidRDefault="005E2AFD" w:rsidP="005E2AFD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5E2AFD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Гидравлический 3-х кулачковый патрон</w:t>
            </w:r>
          </w:p>
          <w:p w14:paraId="2C4606C2" w14:textId="77777777" w:rsidR="005E2AFD" w:rsidRPr="005E2AFD" w:rsidRDefault="005E2AFD" w:rsidP="005E2AFD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46156C79" w14:textId="301C1D96" w:rsidR="004B6173" w:rsidRPr="005E2AFD" w:rsidRDefault="005E2AFD" w:rsidP="005E2AFD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5E2AFD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Гидравлический патрон </w:t>
            </w:r>
            <w:proofErr w:type="spellStart"/>
            <w:r w:rsidRPr="005E2AFD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AutoStrong</w:t>
            </w:r>
            <w:proofErr w:type="spellEnd"/>
            <w:r w:rsidRPr="005E2AFD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 (Тайвань), применяется для зажатия заготовки в процессе обработки.</w:t>
            </w:r>
          </w:p>
        </w:tc>
        <w:tc>
          <w:tcPr>
            <w:tcW w:w="2581" w:type="pct"/>
            <w:vAlign w:val="center"/>
          </w:tcPr>
          <w:p w14:paraId="4D35D023" w14:textId="77777777" w:rsidR="004B6173" w:rsidRDefault="004B6173" w:rsidP="005E2AFD">
            <w:pPr>
              <w:jc w:val="center"/>
              <w:rPr>
                <w:rFonts w:ascii="Montserrat" w:hAnsi="Montserrat"/>
              </w:rPr>
            </w:pPr>
          </w:p>
          <w:p w14:paraId="27F8B993" w14:textId="0BF3F6ED" w:rsidR="005E2AFD" w:rsidRDefault="005E2AFD" w:rsidP="005E2AFD">
            <w:pPr>
              <w:jc w:val="center"/>
              <w:rPr>
                <w:rFonts w:ascii="Montserrat" w:hAnsi="Montserrat"/>
              </w:rPr>
            </w:pPr>
            <w:r w:rsidRPr="00D11988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9549041" wp14:editId="3C4C5415">
                  <wp:extent cx="2476833" cy="1781093"/>
                  <wp:effectExtent l="0" t="0" r="0" b="0"/>
                  <wp:docPr id="12" name="Рисунок 12" descr="Описание: станок CL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станок CL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989" cy="178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F44C2" w14:textId="247E9A78" w:rsidR="005E2AFD" w:rsidRPr="00DB1DB0" w:rsidRDefault="005E2AFD" w:rsidP="005E2AFD">
            <w:pPr>
              <w:jc w:val="center"/>
              <w:rPr>
                <w:rFonts w:ascii="Montserrat" w:hAnsi="Montserrat"/>
              </w:rPr>
            </w:pPr>
          </w:p>
        </w:tc>
      </w:tr>
      <w:tr w:rsidR="00442032" w:rsidRPr="00DB1DB0" w14:paraId="6DF08D35" w14:textId="77777777" w:rsidTr="00176805">
        <w:tc>
          <w:tcPr>
            <w:tcW w:w="2419" w:type="pct"/>
          </w:tcPr>
          <w:p w14:paraId="6B6AC8AE" w14:textId="1F0F97CE" w:rsidR="004B6173" w:rsidRPr="00DB1DB0" w:rsidRDefault="005E2AFD" w:rsidP="004B617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Гидравлическая пиноль задней бабки</w:t>
            </w:r>
          </w:p>
          <w:p w14:paraId="7AA1AB60" w14:textId="77777777" w:rsidR="004B6173" w:rsidRPr="00DB1DB0" w:rsidRDefault="004B6173" w:rsidP="004B6173">
            <w:pPr>
              <w:rPr>
                <w:rFonts w:ascii="Montserrat" w:hAnsi="Montserrat"/>
                <w:sz w:val="20"/>
                <w:szCs w:val="20"/>
              </w:rPr>
            </w:pPr>
          </w:p>
          <w:p w14:paraId="11E3FE90" w14:textId="040223DA" w:rsidR="004B6173" w:rsidRPr="00DB1DB0" w:rsidRDefault="004B6173" w:rsidP="004B6173">
            <w:pPr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 xml:space="preserve">На станке установлена гидравлическая задняя бабка. Движение задней бабки осуществляется по направляющим качения роликового типа. Управлять перемещением задней бабки можно через ЧПУ или от педали. Ход задней бабки составляет </w:t>
            </w:r>
            <w:r w:rsidR="00176805">
              <w:rPr>
                <w:rFonts w:ascii="Montserrat" w:hAnsi="Montserrat"/>
                <w:sz w:val="20"/>
                <w:szCs w:val="20"/>
              </w:rPr>
              <w:t>13</w:t>
            </w:r>
            <w:r w:rsidRPr="00DB1DB0">
              <w:rPr>
                <w:rFonts w:ascii="Montserrat" w:hAnsi="Montserrat"/>
                <w:sz w:val="20"/>
                <w:szCs w:val="20"/>
              </w:rPr>
              <w:t>0 мм.</w:t>
            </w:r>
          </w:p>
        </w:tc>
        <w:tc>
          <w:tcPr>
            <w:tcW w:w="2581" w:type="pct"/>
            <w:vAlign w:val="center"/>
          </w:tcPr>
          <w:p w14:paraId="696D5AC3" w14:textId="77777777" w:rsidR="004B6173" w:rsidRPr="00DB1DB0" w:rsidRDefault="004B6173" w:rsidP="00176805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448D7BA" w14:textId="04C621B4" w:rsidR="004B6173" w:rsidRPr="00DB1DB0" w:rsidRDefault="005B4462" w:rsidP="00176805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007BB7A" wp14:editId="5144E981">
                  <wp:extent cx="2552700" cy="191091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004" cy="192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98F6F" w14:textId="5867CF34" w:rsidR="004B6173" w:rsidRPr="00DB1DB0" w:rsidRDefault="004B6173" w:rsidP="00176805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42032" w:rsidRPr="00DB1DB0" w14:paraId="435C8766" w14:textId="77777777" w:rsidTr="00574124">
        <w:tc>
          <w:tcPr>
            <w:tcW w:w="2419" w:type="pct"/>
          </w:tcPr>
          <w:p w14:paraId="4FE17E76" w14:textId="336431B3" w:rsidR="00176805" w:rsidRDefault="00176805" w:rsidP="00176805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 xml:space="preserve">Система ЧПУ </w:t>
            </w:r>
            <w:proofErr w:type="spellStart"/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>Fanuc</w:t>
            </w:r>
            <w:proofErr w:type="spellEnd"/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(Япония)</w:t>
            </w:r>
          </w:p>
          <w:p w14:paraId="25D3779F" w14:textId="77777777" w:rsidR="00176805" w:rsidRPr="00176805" w:rsidRDefault="00176805" w:rsidP="00176805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5717F3F" w14:textId="0039B976" w:rsidR="004B6173" w:rsidRPr="00176805" w:rsidRDefault="00176805" w:rsidP="00176805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Промышленная система ЧПУ самая распространённая в России, более проста в использовании, легко найти операторов. Сервис по всей России, запасные части в наличии на складах.</w:t>
            </w:r>
          </w:p>
        </w:tc>
        <w:tc>
          <w:tcPr>
            <w:tcW w:w="2581" w:type="pct"/>
          </w:tcPr>
          <w:p w14:paraId="68CE29E2" w14:textId="77777777" w:rsidR="004B6173" w:rsidRPr="00DB1DB0" w:rsidRDefault="004B6173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04E01CE4" w14:textId="19D5E6D2" w:rsidR="004B6173" w:rsidRPr="00DB1DB0" w:rsidRDefault="00442032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E04B2CC" wp14:editId="35055C22">
                  <wp:extent cx="2572603" cy="1784795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811" cy="180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B6F5F" w14:textId="5BBED580" w:rsidR="005B4462" w:rsidRPr="00DB1DB0" w:rsidRDefault="005B4462" w:rsidP="004B6173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442032" w:rsidRPr="00DB1DB0" w14:paraId="6060783B" w14:textId="77777777" w:rsidTr="00574124">
        <w:tc>
          <w:tcPr>
            <w:tcW w:w="2419" w:type="pct"/>
          </w:tcPr>
          <w:p w14:paraId="7F1EDEC3" w14:textId="3B62E46D" w:rsidR="00176805" w:rsidRDefault="00176805" w:rsidP="00176805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Система ЧПУ H</w:t>
            </w:r>
            <w:r w:rsidR="00001E7F" w:rsidRPr="0094678B">
              <w:rPr>
                <w:rFonts w:ascii="Montserrat" w:hAnsi="Montserrat"/>
                <w:b/>
                <w:bCs/>
                <w:sz w:val="20"/>
                <w:szCs w:val="20"/>
              </w:rPr>
              <w:t>-</w:t>
            </w:r>
            <w:r w:rsidR="00001E7F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C</w:t>
            </w: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 xml:space="preserve">NC808DiT  </w:t>
            </w:r>
          </w:p>
          <w:p w14:paraId="759F218A" w14:textId="77777777" w:rsidR="00176805" w:rsidRDefault="00176805" w:rsidP="00176805">
            <w:pPr>
              <w:rPr>
                <w:rFonts w:ascii="Montserrat" w:hAnsi="Montserrat"/>
                <w:sz w:val="20"/>
                <w:szCs w:val="20"/>
              </w:rPr>
            </w:pPr>
          </w:p>
          <w:p w14:paraId="0324A702" w14:textId="5E54C890" w:rsidR="00176805" w:rsidRPr="00176805" w:rsidRDefault="00176805" w:rsidP="00176805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П</w:t>
            </w:r>
            <w:r w:rsidRPr="00176805">
              <w:rPr>
                <w:rFonts w:ascii="Montserrat" w:hAnsi="Montserrat"/>
                <w:sz w:val="20"/>
                <w:szCs w:val="20"/>
              </w:rPr>
              <w:t>ромышленная система ЧПУ</w:t>
            </w:r>
          </w:p>
          <w:p w14:paraId="3027B47F" w14:textId="5D5A6FB5" w:rsidR="00176805" w:rsidRPr="00176805" w:rsidRDefault="00176805" w:rsidP="00176805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LCD монитор 10,4 дюймов.</w:t>
            </w:r>
          </w:p>
          <w:p w14:paraId="7E442B86" w14:textId="77E312F0" w:rsidR="00176805" w:rsidRPr="00176805" w:rsidRDefault="00176805" w:rsidP="00176805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+2-3 оси управления (память 8G)</w:t>
            </w:r>
          </w:p>
          <w:p w14:paraId="1846BE26" w14:textId="745B9153" w:rsidR="00176805" w:rsidRPr="00176805" w:rsidRDefault="00176805" w:rsidP="00176805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Внешний модуль ПЛК и ввода-вывода</w:t>
            </w:r>
          </w:p>
          <w:p w14:paraId="6CF9850E" w14:textId="19AF47A0" w:rsidR="00176805" w:rsidRPr="00176805" w:rsidRDefault="00176805" w:rsidP="00176805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Поддержка высокоточного кодирования</w:t>
            </w:r>
          </w:p>
          <w:p w14:paraId="3B724E57" w14:textId="0BECE238" w:rsidR="00176805" w:rsidRPr="00176805" w:rsidRDefault="00176805" w:rsidP="00176805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Поддержка полностью замкнутого контура управления</w:t>
            </w:r>
          </w:p>
          <w:p w14:paraId="2B343AF2" w14:textId="5B8B5947" w:rsidR="00176805" w:rsidRPr="00176805" w:rsidRDefault="00176805" w:rsidP="00176805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8000 об/мин высокоскоростное жесткое нарезание резьбы</w:t>
            </w:r>
          </w:p>
          <w:p w14:paraId="3E48FCA6" w14:textId="4972FE1C" w:rsidR="00176805" w:rsidRPr="00176805" w:rsidRDefault="00176805" w:rsidP="00176805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 xml:space="preserve">Поддержка протокола шины NCUC, M3, </w:t>
            </w:r>
            <w:proofErr w:type="spellStart"/>
            <w:r w:rsidRPr="00176805">
              <w:rPr>
                <w:rFonts w:ascii="Montserrat" w:hAnsi="Montserrat"/>
                <w:sz w:val="20"/>
                <w:szCs w:val="20"/>
              </w:rPr>
              <w:t>Ethercat</w:t>
            </w:r>
            <w:proofErr w:type="spellEnd"/>
          </w:p>
        </w:tc>
        <w:tc>
          <w:tcPr>
            <w:tcW w:w="2581" w:type="pct"/>
          </w:tcPr>
          <w:p w14:paraId="2584B84A" w14:textId="6AA3481E" w:rsidR="00176805" w:rsidRDefault="00176805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  <w:r>
              <w:rPr>
                <w:rFonts w:ascii="Garamond" w:eastAsia="STXinwei" w:hAnsi="Garamond" w:cstheme="minorHAnsi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218246A" wp14:editId="4A669946">
                  <wp:simplePos x="0" y="0"/>
                  <wp:positionH relativeFrom="column">
                    <wp:posOffset>208081</wp:posOffset>
                  </wp:positionH>
                  <wp:positionV relativeFrom="paragraph">
                    <wp:posOffset>153044</wp:posOffset>
                  </wp:positionV>
                  <wp:extent cx="2518012" cy="2333625"/>
                  <wp:effectExtent l="0" t="0" r="0" b="0"/>
                  <wp:wrapNone/>
                  <wp:docPr id="487" name="图片 4" descr="E:\ALIBABA\MADE IN CHINA\CNC controller 控制系统资料MIC\HNC808D\HNC808D 主图\808D Tur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IBABA\MADE IN CHINA\CNC controller 控制系统资料MIC\HNC808D\HNC808D 主图\808D Tur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469" cy="233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F1B99B" w14:textId="04812CE0" w:rsidR="00176805" w:rsidRDefault="00176805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799651EA" w14:textId="77777777" w:rsidR="00176805" w:rsidRDefault="00176805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7DF20EA4" w14:textId="77777777" w:rsidR="00176805" w:rsidRDefault="00176805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11DE73D2" w14:textId="77777777" w:rsidR="00176805" w:rsidRDefault="00176805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1B3D9750" w14:textId="77777777" w:rsidR="00176805" w:rsidRDefault="00176805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24A24131" w14:textId="77777777" w:rsidR="00176805" w:rsidRDefault="00176805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799F83BA" w14:textId="77777777" w:rsidR="00176805" w:rsidRDefault="00176805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06D93549" w14:textId="77777777" w:rsidR="00176805" w:rsidRDefault="00176805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3F307F15" w14:textId="77777777" w:rsidR="00176805" w:rsidRDefault="00176805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79F5BA67" w14:textId="77777777" w:rsidR="00176805" w:rsidRDefault="00176805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1E8D4A03" w14:textId="77777777" w:rsidR="00176805" w:rsidRDefault="00176805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676BB9D5" w14:textId="77777777" w:rsidR="00176805" w:rsidRDefault="00176805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674EE7FF" w14:textId="77777777" w:rsidR="00176805" w:rsidRDefault="00176805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11115116" w14:textId="2AC51F4F" w:rsidR="00176805" w:rsidRPr="00DB1DB0" w:rsidRDefault="00176805" w:rsidP="004B6173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</w:tc>
      </w:tr>
      <w:tr w:rsidR="00442032" w:rsidRPr="00DB1DB0" w14:paraId="786DCC1F" w14:textId="77777777" w:rsidTr="00574124">
        <w:tc>
          <w:tcPr>
            <w:tcW w:w="2419" w:type="pct"/>
          </w:tcPr>
          <w:p w14:paraId="0D1D3D53" w14:textId="7C59735D" w:rsidR="00176805" w:rsidRDefault="00176805" w:rsidP="00176805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 xml:space="preserve">Система ЧПУ Siemens 828D </w:t>
            </w:r>
          </w:p>
          <w:p w14:paraId="0EABAB4D" w14:textId="77777777" w:rsidR="00176805" w:rsidRPr="00176805" w:rsidRDefault="00176805" w:rsidP="00176805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5C652A0" w14:textId="77777777" w:rsidR="00176805" w:rsidRPr="00176805" w:rsidRDefault="00176805" w:rsidP="00176805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Изысканная и надежная система ЧПУ</w:t>
            </w:r>
          </w:p>
          <w:p w14:paraId="145C83D1" w14:textId="77777777" w:rsidR="00176805" w:rsidRPr="00176805" w:rsidRDefault="00176805" w:rsidP="00176805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 xml:space="preserve">Система ЧПУ оборудована популярным новейшим коммуникационным </w:t>
            </w:r>
          </w:p>
          <w:p w14:paraId="3C39AB8A" w14:textId="77777777" w:rsidR="00176805" w:rsidRPr="00176805" w:rsidRDefault="00176805" w:rsidP="00176805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 xml:space="preserve">портом, картой CF, портом USB и сетевым портом, находящимися на передней панели для </w:t>
            </w:r>
          </w:p>
          <w:p w14:paraId="0B7692F8" w14:textId="77777777" w:rsidR="00176805" w:rsidRPr="00176805" w:rsidRDefault="00176805" w:rsidP="00176805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 xml:space="preserve">удобного использования. Во время использования карты CF можно закрыть защитную </w:t>
            </w:r>
          </w:p>
          <w:p w14:paraId="5EF0F2A8" w14:textId="77777777" w:rsidR="00176805" w:rsidRPr="00176805" w:rsidRDefault="00176805" w:rsidP="00176805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крышку.</w:t>
            </w:r>
          </w:p>
          <w:p w14:paraId="5C9A0A92" w14:textId="77777777" w:rsidR="00176805" w:rsidRPr="00176805" w:rsidRDefault="00176805" w:rsidP="00176805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Функция передачи данных</w:t>
            </w:r>
          </w:p>
          <w:p w14:paraId="7EDB45FB" w14:textId="1C946054" w:rsidR="00176805" w:rsidRPr="00176805" w:rsidRDefault="00176805" w:rsidP="00176805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Литая панель управления изготовлена из магниевого сплава.</w:t>
            </w:r>
          </w:p>
        </w:tc>
        <w:tc>
          <w:tcPr>
            <w:tcW w:w="2581" w:type="pct"/>
          </w:tcPr>
          <w:p w14:paraId="665EC0D3" w14:textId="77777777" w:rsidR="00176805" w:rsidRDefault="00176805" w:rsidP="004B6173">
            <w:pPr>
              <w:jc w:val="center"/>
              <w:rPr>
                <w:noProof/>
                <w:lang w:eastAsia="ru-RU"/>
              </w:rPr>
            </w:pPr>
          </w:p>
          <w:p w14:paraId="3D18B894" w14:textId="364DA65D" w:rsidR="00176805" w:rsidRPr="00176805" w:rsidRDefault="00176805" w:rsidP="0017680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B4496A" wp14:editId="60F1C634">
                  <wp:extent cx="2545748" cy="1916264"/>
                  <wp:effectExtent l="0" t="0" r="698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159" cy="191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84CEA3" w14:textId="64F80F91" w:rsidR="006C5203" w:rsidRPr="00DB1DB0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93C3D2F" w14:textId="612602B6" w:rsidR="00E06DCA" w:rsidRPr="00DB1DB0" w:rsidRDefault="00E06DCA" w:rsidP="00E06DCA">
      <w:pPr>
        <w:pStyle w:val="2"/>
        <w:rPr>
          <w:rFonts w:ascii="Montserrat" w:hAnsi="Montserrat"/>
        </w:rPr>
      </w:pPr>
    </w:p>
    <w:p w14:paraId="3DEC53EB" w14:textId="5717D547" w:rsidR="002F44B9" w:rsidRDefault="002F44B9" w:rsidP="002F44B9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 xml:space="preserve">Диаграмма мощности и крутящего момента шпинделя </w:t>
      </w:r>
      <w:r w:rsidRPr="00DB1DB0">
        <w:rPr>
          <w:rFonts w:ascii="Montserrat" w:hAnsi="Montserrat"/>
          <w:lang w:val="en-US"/>
        </w:rPr>
        <w:t>KTL</w:t>
      </w:r>
      <w:r w:rsidR="00A44BC9">
        <w:rPr>
          <w:rFonts w:ascii="Montserrat" w:hAnsi="Montserrat"/>
        </w:rPr>
        <w:t>44</w:t>
      </w:r>
      <w:r w:rsidR="00A44BC9">
        <w:rPr>
          <w:rFonts w:ascii="Montserrat" w:hAnsi="Montserrat"/>
          <w:lang w:val="en-US"/>
        </w:rPr>
        <w:t>S</w:t>
      </w:r>
      <w:r w:rsidRPr="00DB1DB0">
        <w:rPr>
          <w:rFonts w:ascii="Montserrat" w:hAnsi="Montserrat"/>
        </w:rPr>
        <w:t>/500</w:t>
      </w:r>
      <w:r w:rsidR="00A44BC9" w:rsidRPr="00A44BC9">
        <w:rPr>
          <w:rFonts w:ascii="Montserrat" w:hAnsi="Montserrat"/>
        </w:rPr>
        <w:t>,</w:t>
      </w:r>
      <w:r w:rsidRPr="00DB1DB0">
        <w:rPr>
          <w:rFonts w:ascii="Montserrat" w:hAnsi="Montserrat"/>
        </w:rPr>
        <w:t xml:space="preserve"> </w:t>
      </w:r>
      <w:r w:rsidR="00A44BC9" w:rsidRPr="00A44BC9">
        <w:rPr>
          <w:rFonts w:ascii="Montserrat" w:hAnsi="Montserrat"/>
        </w:rPr>
        <w:t>11/15 (FANUC)</w:t>
      </w:r>
    </w:p>
    <w:p w14:paraId="485DF2A3" w14:textId="77777777" w:rsidR="00A44BC9" w:rsidRPr="00A44BC9" w:rsidRDefault="00A44BC9" w:rsidP="002F44B9">
      <w:pPr>
        <w:pStyle w:val="2"/>
        <w:rPr>
          <w:rFonts w:ascii="Montserrat" w:hAnsi="Montserrat"/>
        </w:rPr>
      </w:pPr>
    </w:p>
    <w:p w14:paraId="77B4913B" w14:textId="26100ECC" w:rsidR="00CB7FA6" w:rsidRPr="00DB1DB0" w:rsidRDefault="00A44BC9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>
        <w:rPr>
          <w:rFonts w:ascii="Arial Narrow" w:eastAsia="Lucida Sans Unicode" w:hAnsi="Arial Narrow" w:cs="Times New Roman"/>
          <w:b/>
          <w:noProof/>
          <w:color w:val="262626"/>
          <w:kern w:val="1"/>
          <w:sz w:val="24"/>
          <w:szCs w:val="24"/>
          <w:lang w:eastAsia="ru-RU"/>
        </w:rPr>
        <w:drawing>
          <wp:inline distT="0" distB="0" distL="0" distR="0" wp14:anchorId="51146028" wp14:editId="649C312F">
            <wp:extent cx="4826442" cy="25031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939" cy="25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C92A" w14:textId="77777777" w:rsidR="00A44BC9" w:rsidRDefault="00A44BC9" w:rsidP="002F44B9">
      <w:pPr>
        <w:pStyle w:val="2"/>
        <w:rPr>
          <w:rFonts w:ascii="Montserrat" w:hAnsi="Montserrat"/>
        </w:rPr>
      </w:pPr>
    </w:p>
    <w:p w14:paraId="2DFC1F61" w14:textId="77777777" w:rsidR="00A256D7" w:rsidRDefault="00A256D7" w:rsidP="00A44BC9">
      <w:pPr>
        <w:pStyle w:val="2"/>
        <w:rPr>
          <w:rFonts w:ascii="Montserrat" w:hAnsi="Montserrat"/>
        </w:rPr>
      </w:pPr>
    </w:p>
    <w:p w14:paraId="791CA8CA" w14:textId="4F77476E" w:rsidR="00A44BC9" w:rsidRDefault="00A44BC9" w:rsidP="00A44BC9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 xml:space="preserve">Диаграмма мощности и крутящего момента шпинделя </w:t>
      </w:r>
      <w:r w:rsidRPr="00DB1DB0">
        <w:rPr>
          <w:rFonts w:ascii="Montserrat" w:hAnsi="Montserrat"/>
          <w:lang w:val="en-US"/>
        </w:rPr>
        <w:t>KTL</w:t>
      </w:r>
      <w:r>
        <w:rPr>
          <w:rFonts w:ascii="Montserrat" w:hAnsi="Montserrat"/>
        </w:rPr>
        <w:t>44</w:t>
      </w:r>
      <w:r>
        <w:rPr>
          <w:rFonts w:ascii="Montserrat" w:hAnsi="Montserrat"/>
          <w:lang w:val="en-US"/>
        </w:rPr>
        <w:t>S</w:t>
      </w:r>
      <w:r w:rsidRPr="00DB1DB0">
        <w:rPr>
          <w:rFonts w:ascii="Montserrat" w:hAnsi="Montserrat"/>
        </w:rPr>
        <w:t>/500</w:t>
      </w:r>
      <w:r w:rsidRPr="00A44BC9">
        <w:rPr>
          <w:rFonts w:ascii="Montserrat" w:hAnsi="Montserrat"/>
        </w:rPr>
        <w:t>,</w:t>
      </w:r>
      <w:r w:rsidRPr="00DB1DB0">
        <w:rPr>
          <w:rFonts w:ascii="Montserrat" w:hAnsi="Montserrat"/>
        </w:rPr>
        <w:t xml:space="preserve"> </w:t>
      </w:r>
      <w:r w:rsidRPr="00A44BC9">
        <w:rPr>
          <w:rFonts w:ascii="Montserrat" w:hAnsi="Montserrat"/>
        </w:rPr>
        <w:t xml:space="preserve">11/14,3 </w:t>
      </w:r>
      <w:r>
        <w:rPr>
          <w:rFonts w:ascii="Montserrat" w:hAnsi="Montserrat"/>
        </w:rPr>
        <w:t>кВт</w:t>
      </w:r>
      <w:r w:rsidRPr="00A44BC9">
        <w:rPr>
          <w:rFonts w:ascii="Montserrat" w:hAnsi="Montserrat"/>
        </w:rPr>
        <w:t xml:space="preserve"> (SIEMENS)</w:t>
      </w:r>
    </w:p>
    <w:p w14:paraId="24617E3A" w14:textId="77777777" w:rsidR="00A256D7" w:rsidRPr="00A44BC9" w:rsidRDefault="00A256D7" w:rsidP="00A44BC9">
      <w:pPr>
        <w:pStyle w:val="2"/>
        <w:rPr>
          <w:rFonts w:ascii="Montserrat" w:hAnsi="Montserrat"/>
        </w:rPr>
      </w:pPr>
    </w:p>
    <w:p w14:paraId="42D87CB6" w14:textId="79F5264F" w:rsidR="00A44BC9" w:rsidRDefault="00A44BC9" w:rsidP="002F44B9">
      <w:pPr>
        <w:pStyle w:val="2"/>
        <w:rPr>
          <w:rFonts w:ascii="Montserrat" w:hAnsi="Montserrat"/>
        </w:rPr>
      </w:pPr>
      <w:r>
        <w:rPr>
          <w:noProof/>
          <w:lang w:eastAsia="ru-RU"/>
        </w:rPr>
        <w:drawing>
          <wp:inline distT="0" distB="0" distL="0" distR="0" wp14:anchorId="4CCB91B8" wp14:editId="2A8C9EA2">
            <wp:extent cx="4929809" cy="2293686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47852" cy="230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767A" w14:textId="215A581E" w:rsidR="00A44BC9" w:rsidRDefault="00A44BC9" w:rsidP="002F44B9">
      <w:pPr>
        <w:pStyle w:val="2"/>
        <w:rPr>
          <w:rFonts w:ascii="Montserrat" w:hAnsi="Montserrat"/>
        </w:rPr>
      </w:pPr>
    </w:p>
    <w:p w14:paraId="2DEBF087" w14:textId="77777777" w:rsidR="00A256D7" w:rsidRDefault="00A256D7" w:rsidP="00A44BC9">
      <w:pPr>
        <w:pStyle w:val="2"/>
        <w:rPr>
          <w:rFonts w:ascii="Montserrat" w:hAnsi="Montserrat"/>
        </w:rPr>
      </w:pPr>
    </w:p>
    <w:p w14:paraId="0DC95BB5" w14:textId="4B343BEE" w:rsidR="00A44BC9" w:rsidRPr="00A44BC9" w:rsidRDefault="00A44BC9" w:rsidP="00A44BC9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 xml:space="preserve">Диаграмма мощности и крутящего момента шпинделя </w:t>
      </w:r>
      <w:r w:rsidRPr="00DB1DB0">
        <w:rPr>
          <w:rFonts w:ascii="Montserrat" w:hAnsi="Montserrat"/>
          <w:lang w:val="en-US"/>
        </w:rPr>
        <w:t>KTL</w:t>
      </w:r>
      <w:r>
        <w:rPr>
          <w:rFonts w:ascii="Montserrat" w:hAnsi="Montserrat"/>
        </w:rPr>
        <w:t>44</w:t>
      </w:r>
      <w:r>
        <w:rPr>
          <w:rFonts w:ascii="Montserrat" w:hAnsi="Montserrat"/>
          <w:lang w:val="en-US"/>
        </w:rPr>
        <w:t>S</w:t>
      </w:r>
      <w:r w:rsidRPr="00DB1DB0">
        <w:rPr>
          <w:rFonts w:ascii="Montserrat" w:hAnsi="Montserrat"/>
        </w:rPr>
        <w:t>/500</w:t>
      </w:r>
      <w:r w:rsidRPr="00A44BC9">
        <w:rPr>
          <w:rFonts w:ascii="Montserrat" w:hAnsi="Montserrat"/>
        </w:rPr>
        <w:t>,</w:t>
      </w:r>
      <w:r w:rsidRPr="00DB1DB0">
        <w:rPr>
          <w:rFonts w:ascii="Montserrat" w:hAnsi="Montserrat"/>
        </w:rPr>
        <w:t xml:space="preserve"> </w:t>
      </w:r>
      <w:r w:rsidRPr="00A44BC9">
        <w:rPr>
          <w:rFonts w:ascii="Montserrat" w:hAnsi="Montserrat"/>
        </w:rPr>
        <w:t>12/18</w:t>
      </w:r>
      <w:r>
        <w:rPr>
          <w:rFonts w:ascii="Montserrat" w:hAnsi="Montserrat"/>
        </w:rPr>
        <w:t xml:space="preserve"> кВт</w:t>
      </w:r>
      <w:r w:rsidRPr="00A44BC9">
        <w:rPr>
          <w:rFonts w:ascii="Montserrat" w:hAnsi="Montserrat"/>
        </w:rPr>
        <w:t xml:space="preserve"> (H-CNC)</w:t>
      </w:r>
    </w:p>
    <w:p w14:paraId="21F34C78" w14:textId="77777777" w:rsidR="00A44BC9" w:rsidRDefault="00A44BC9" w:rsidP="002F44B9">
      <w:pPr>
        <w:pStyle w:val="2"/>
        <w:rPr>
          <w:rFonts w:ascii="Montserrat" w:hAnsi="Montserrat"/>
        </w:rPr>
      </w:pPr>
    </w:p>
    <w:p w14:paraId="6D232A5A" w14:textId="657822AD" w:rsidR="00A44BC9" w:rsidRDefault="00A256D7" w:rsidP="00332FBC">
      <w:pPr>
        <w:pStyle w:val="2"/>
        <w:ind w:left="-142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1B18EF98" wp14:editId="63AFAC76">
            <wp:extent cx="5581650" cy="25844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FFC04" w14:textId="3EC5EE06" w:rsidR="00E06DCA" w:rsidRPr="00DB1DB0" w:rsidRDefault="00E06DCA" w:rsidP="006C5203">
      <w:pPr>
        <w:pStyle w:val="2"/>
        <w:rPr>
          <w:rFonts w:ascii="Montserrat" w:hAnsi="Montserrat"/>
        </w:rPr>
      </w:pPr>
    </w:p>
    <w:p w14:paraId="4FF22A28" w14:textId="4CD731B2" w:rsidR="00E06DCA" w:rsidRDefault="00E06DCA" w:rsidP="006C5203">
      <w:pPr>
        <w:pStyle w:val="2"/>
        <w:rPr>
          <w:rFonts w:ascii="Montserrat" w:hAnsi="Montserrat"/>
        </w:rPr>
      </w:pPr>
    </w:p>
    <w:p w14:paraId="769A5440" w14:textId="199F0C3F" w:rsidR="00A256D7" w:rsidRDefault="00A256D7" w:rsidP="006C5203">
      <w:pPr>
        <w:pStyle w:val="2"/>
        <w:rPr>
          <w:rFonts w:ascii="Montserrat" w:hAnsi="Montserrat"/>
        </w:rPr>
      </w:pPr>
    </w:p>
    <w:p w14:paraId="05A57D12" w14:textId="38BBC726" w:rsidR="00A256D7" w:rsidRDefault="00A256D7" w:rsidP="006C5203">
      <w:pPr>
        <w:pStyle w:val="2"/>
        <w:rPr>
          <w:rFonts w:ascii="Montserrat" w:hAnsi="Montserrat"/>
        </w:rPr>
      </w:pPr>
    </w:p>
    <w:p w14:paraId="16D3CBB5" w14:textId="563A9C7E" w:rsidR="00A256D7" w:rsidRDefault="00A256D7" w:rsidP="006C5203">
      <w:pPr>
        <w:pStyle w:val="2"/>
        <w:rPr>
          <w:rFonts w:ascii="Montserrat" w:hAnsi="Montserrat"/>
        </w:rPr>
      </w:pPr>
    </w:p>
    <w:p w14:paraId="6ADD4461" w14:textId="26AFD033" w:rsidR="007C5157" w:rsidRPr="00DB1DB0" w:rsidRDefault="00C35134" w:rsidP="00C35134">
      <w:pPr>
        <w:pStyle w:val="2"/>
        <w:ind w:left="0"/>
      </w:pPr>
      <w:r w:rsidRPr="00DB1DB0">
        <w:lastRenderedPageBreak/>
        <w:t>ТЕХНИЧЕСКИЕ ХАРАКТЕРИСТИКИ</w:t>
      </w:r>
    </w:p>
    <w:p w14:paraId="41D3047A" w14:textId="77777777" w:rsidR="002F44B9" w:rsidRPr="00DB1DB0" w:rsidRDefault="002F44B9" w:rsidP="00C35134">
      <w:pPr>
        <w:pStyle w:val="2"/>
        <w:ind w:left="0"/>
        <w:rPr>
          <w:rFonts w:ascii="Montserrat" w:hAnsi="Montserrat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8"/>
        <w:gridCol w:w="3398"/>
      </w:tblGrid>
      <w:tr w:rsidR="00A44BC9" w:rsidRPr="00A44BC9" w14:paraId="797B8311" w14:textId="77777777" w:rsidTr="00A256D7">
        <w:tc>
          <w:tcPr>
            <w:tcW w:w="6378" w:type="dxa"/>
            <w:shd w:val="clear" w:color="auto" w:fill="auto"/>
          </w:tcPr>
          <w:p w14:paraId="4A49222A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b/>
                <w:bCs/>
                <w:szCs w:val="20"/>
              </w:rPr>
            </w:pPr>
            <w:r w:rsidRPr="00B21D6F">
              <w:rPr>
                <w:rFonts w:ascii="Montserrat" w:eastAsia="Calibri" w:hAnsi="Montserrat"/>
                <w:b/>
                <w:bCs/>
                <w:szCs w:val="20"/>
              </w:rPr>
              <w:t>Модельный ряд</w:t>
            </w:r>
          </w:p>
        </w:tc>
        <w:tc>
          <w:tcPr>
            <w:tcW w:w="3398" w:type="dxa"/>
            <w:shd w:val="clear" w:color="auto" w:fill="auto"/>
          </w:tcPr>
          <w:p w14:paraId="72B088C3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b/>
                <w:bCs/>
                <w:szCs w:val="20"/>
              </w:rPr>
            </w:pPr>
            <w:r w:rsidRPr="00B21D6F">
              <w:rPr>
                <w:rFonts w:ascii="Montserrat" w:eastAsia="Lucida Sans Unicode" w:hAnsi="Montserrat" w:cs="Times New Roman"/>
                <w:b/>
                <w:bCs/>
                <w:color w:val="262626"/>
                <w:kern w:val="1"/>
                <w:szCs w:val="20"/>
                <w:lang w:val="en-US"/>
              </w:rPr>
              <w:t>KTL</w:t>
            </w:r>
            <w:r w:rsidRPr="00B21D6F">
              <w:rPr>
                <w:rFonts w:ascii="Montserrat" w:eastAsia="Lucida Sans Unicode" w:hAnsi="Montserrat" w:cs="Times New Roman"/>
                <w:b/>
                <w:bCs/>
                <w:color w:val="262626"/>
                <w:kern w:val="1"/>
                <w:szCs w:val="20"/>
              </w:rPr>
              <w:t xml:space="preserve"> 44</w:t>
            </w:r>
            <w:r w:rsidRPr="00B21D6F">
              <w:rPr>
                <w:rFonts w:ascii="Montserrat" w:eastAsia="Lucida Sans Unicode" w:hAnsi="Montserrat" w:cs="Times New Roman"/>
                <w:b/>
                <w:bCs/>
                <w:color w:val="262626"/>
                <w:kern w:val="1"/>
                <w:szCs w:val="20"/>
                <w:lang w:val="en-US"/>
              </w:rPr>
              <w:t>S</w:t>
            </w:r>
            <w:r w:rsidRPr="00B21D6F">
              <w:rPr>
                <w:rFonts w:ascii="Montserrat" w:eastAsia="Lucida Sans Unicode" w:hAnsi="Montserrat" w:cs="Times New Roman"/>
                <w:b/>
                <w:bCs/>
                <w:color w:val="262626"/>
                <w:kern w:val="1"/>
                <w:szCs w:val="20"/>
              </w:rPr>
              <w:t>/500 (</w:t>
            </w:r>
            <w:r w:rsidRPr="00B21D6F">
              <w:rPr>
                <w:rFonts w:ascii="Montserrat" w:eastAsia="Lucida Sans Unicode" w:hAnsi="Montserrat" w:cs="Times New Roman"/>
                <w:b/>
                <w:bCs/>
                <w:color w:val="262626"/>
                <w:kern w:val="1"/>
                <w:szCs w:val="20"/>
                <w:lang w:val="en-US"/>
              </w:rPr>
              <w:t>CLS</w:t>
            </w:r>
            <w:r w:rsidRPr="00B21D6F">
              <w:rPr>
                <w:rFonts w:ascii="Montserrat" w:eastAsia="Lucida Sans Unicode" w:hAnsi="Montserrat" w:cs="Times New Roman"/>
                <w:b/>
                <w:bCs/>
                <w:color w:val="262626"/>
                <w:kern w:val="1"/>
                <w:szCs w:val="20"/>
              </w:rPr>
              <w:t>20/500)</w:t>
            </w:r>
          </w:p>
        </w:tc>
      </w:tr>
      <w:tr w:rsidR="00A44BC9" w:rsidRPr="00A44BC9" w14:paraId="5284F178" w14:textId="77777777" w:rsidTr="00A256D7">
        <w:tc>
          <w:tcPr>
            <w:tcW w:w="6378" w:type="dxa"/>
            <w:shd w:val="clear" w:color="auto" w:fill="auto"/>
          </w:tcPr>
          <w:p w14:paraId="1260287A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Максимальный диаметр обработки, мм</w:t>
            </w:r>
          </w:p>
        </w:tc>
        <w:tc>
          <w:tcPr>
            <w:tcW w:w="3398" w:type="dxa"/>
            <w:shd w:val="clear" w:color="auto" w:fill="auto"/>
          </w:tcPr>
          <w:p w14:paraId="0DFD8932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  <w:lang w:val="en-US"/>
              </w:rPr>
            </w:pPr>
            <w:r w:rsidRPr="00B21D6F">
              <w:rPr>
                <w:rFonts w:ascii="Montserrat" w:eastAsia="Calibri" w:hAnsi="Montserrat"/>
                <w:szCs w:val="20"/>
              </w:rPr>
              <w:t>44</w:t>
            </w:r>
            <w:r w:rsidRPr="00B21D6F">
              <w:rPr>
                <w:rFonts w:ascii="Montserrat" w:eastAsia="Calibri" w:hAnsi="Montserrat"/>
                <w:szCs w:val="20"/>
                <w:lang w:val="en-US"/>
              </w:rPr>
              <w:t>0</w:t>
            </w:r>
          </w:p>
        </w:tc>
      </w:tr>
      <w:tr w:rsidR="00A44BC9" w:rsidRPr="00A44BC9" w14:paraId="69108ECF" w14:textId="77777777" w:rsidTr="00A256D7">
        <w:tc>
          <w:tcPr>
            <w:tcW w:w="6378" w:type="dxa"/>
            <w:shd w:val="clear" w:color="auto" w:fill="auto"/>
          </w:tcPr>
          <w:p w14:paraId="51306C2C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Максимальный диаметр точения над револьверной головкой, мм</w:t>
            </w:r>
          </w:p>
        </w:tc>
        <w:tc>
          <w:tcPr>
            <w:tcW w:w="3398" w:type="dxa"/>
            <w:shd w:val="clear" w:color="auto" w:fill="auto"/>
          </w:tcPr>
          <w:p w14:paraId="49B2BD2F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260</w:t>
            </w:r>
          </w:p>
        </w:tc>
      </w:tr>
      <w:tr w:rsidR="00A44BC9" w:rsidRPr="00A44BC9" w14:paraId="69D0939A" w14:textId="77777777" w:rsidTr="00A256D7">
        <w:tc>
          <w:tcPr>
            <w:tcW w:w="6378" w:type="dxa"/>
            <w:shd w:val="clear" w:color="auto" w:fill="auto"/>
          </w:tcPr>
          <w:p w14:paraId="3B439A21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Максимальный диаметр точения над станиной, мм</w:t>
            </w:r>
          </w:p>
        </w:tc>
        <w:tc>
          <w:tcPr>
            <w:tcW w:w="3398" w:type="dxa"/>
            <w:shd w:val="clear" w:color="auto" w:fill="auto"/>
          </w:tcPr>
          <w:p w14:paraId="2B7CB24A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300</w:t>
            </w:r>
          </w:p>
        </w:tc>
      </w:tr>
      <w:tr w:rsidR="00A44BC9" w:rsidRPr="00A44BC9" w14:paraId="594A05F4" w14:textId="77777777" w:rsidTr="00A256D7">
        <w:tc>
          <w:tcPr>
            <w:tcW w:w="6378" w:type="dxa"/>
            <w:shd w:val="clear" w:color="auto" w:fill="auto"/>
          </w:tcPr>
          <w:p w14:paraId="01BB692B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Максимальная длина обработки, мм</w:t>
            </w:r>
          </w:p>
        </w:tc>
        <w:tc>
          <w:tcPr>
            <w:tcW w:w="3398" w:type="dxa"/>
            <w:shd w:val="clear" w:color="auto" w:fill="auto"/>
          </w:tcPr>
          <w:p w14:paraId="0DBE5185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  <w:lang w:val="en-US"/>
              </w:rPr>
            </w:pPr>
            <w:r w:rsidRPr="00B21D6F">
              <w:rPr>
                <w:rFonts w:ascii="Montserrat" w:eastAsia="Calibri" w:hAnsi="Montserrat"/>
                <w:szCs w:val="20"/>
                <w:lang w:val="en-US"/>
              </w:rPr>
              <w:t>450</w:t>
            </w:r>
          </w:p>
        </w:tc>
      </w:tr>
      <w:tr w:rsidR="00A44BC9" w:rsidRPr="00A44BC9" w14:paraId="5EC32212" w14:textId="77777777" w:rsidTr="00A256D7">
        <w:tc>
          <w:tcPr>
            <w:tcW w:w="6378" w:type="dxa"/>
            <w:shd w:val="clear" w:color="auto" w:fill="auto"/>
          </w:tcPr>
          <w:p w14:paraId="07D339AF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Диаметр патрона, дюйм</w:t>
            </w:r>
          </w:p>
        </w:tc>
        <w:tc>
          <w:tcPr>
            <w:tcW w:w="3398" w:type="dxa"/>
            <w:shd w:val="clear" w:color="auto" w:fill="auto"/>
          </w:tcPr>
          <w:p w14:paraId="4D58B275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8</w:t>
            </w:r>
          </w:p>
        </w:tc>
      </w:tr>
      <w:tr w:rsidR="00A44BC9" w:rsidRPr="00A44BC9" w14:paraId="1A9C1433" w14:textId="77777777" w:rsidTr="00A256D7">
        <w:tc>
          <w:tcPr>
            <w:tcW w:w="6378" w:type="dxa"/>
            <w:shd w:val="clear" w:color="auto" w:fill="auto"/>
          </w:tcPr>
          <w:p w14:paraId="7EFEF822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Диаметр отверстия в шпинделе, мм</w:t>
            </w:r>
          </w:p>
        </w:tc>
        <w:tc>
          <w:tcPr>
            <w:tcW w:w="3398" w:type="dxa"/>
            <w:shd w:val="clear" w:color="auto" w:fill="auto"/>
          </w:tcPr>
          <w:p w14:paraId="16822A43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62</w:t>
            </w:r>
          </w:p>
        </w:tc>
      </w:tr>
      <w:tr w:rsidR="00A44BC9" w:rsidRPr="00A44BC9" w14:paraId="616CB9E8" w14:textId="77777777" w:rsidTr="00A256D7">
        <w:tc>
          <w:tcPr>
            <w:tcW w:w="6378" w:type="dxa"/>
            <w:shd w:val="clear" w:color="auto" w:fill="auto"/>
          </w:tcPr>
          <w:p w14:paraId="70BFA36B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Максимальный диаметр обрабатываемого прутка, мм</w:t>
            </w:r>
          </w:p>
        </w:tc>
        <w:tc>
          <w:tcPr>
            <w:tcW w:w="3398" w:type="dxa"/>
            <w:shd w:val="clear" w:color="auto" w:fill="auto"/>
          </w:tcPr>
          <w:p w14:paraId="02ED373C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51</w:t>
            </w:r>
          </w:p>
        </w:tc>
      </w:tr>
      <w:tr w:rsidR="00A44BC9" w:rsidRPr="00A44BC9" w14:paraId="4548C62B" w14:textId="77777777" w:rsidTr="00A256D7">
        <w:tc>
          <w:tcPr>
            <w:tcW w:w="6378" w:type="dxa"/>
            <w:shd w:val="clear" w:color="auto" w:fill="auto"/>
          </w:tcPr>
          <w:p w14:paraId="2324F392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Диаметр подшипника шпинделя, мм</w:t>
            </w:r>
          </w:p>
        </w:tc>
        <w:tc>
          <w:tcPr>
            <w:tcW w:w="3398" w:type="dxa"/>
            <w:shd w:val="clear" w:color="auto" w:fill="auto"/>
          </w:tcPr>
          <w:p w14:paraId="5BA0DCF0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100</w:t>
            </w:r>
          </w:p>
        </w:tc>
      </w:tr>
      <w:tr w:rsidR="00A44BC9" w:rsidRPr="00A44BC9" w14:paraId="37699D7A" w14:textId="77777777" w:rsidTr="00A256D7">
        <w:tc>
          <w:tcPr>
            <w:tcW w:w="6378" w:type="dxa"/>
            <w:shd w:val="clear" w:color="auto" w:fill="auto"/>
          </w:tcPr>
          <w:p w14:paraId="13E73771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Угол наклона станины, град.</w:t>
            </w:r>
          </w:p>
        </w:tc>
        <w:tc>
          <w:tcPr>
            <w:tcW w:w="3398" w:type="dxa"/>
            <w:shd w:val="clear" w:color="auto" w:fill="auto"/>
          </w:tcPr>
          <w:p w14:paraId="28469908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45</w:t>
            </w:r>
          </w:p>
        </w:tc>
      </w:tr>
      <w:tr w:rsidR="00A44BC9" w:rsidRPr="00A44BC9" w14:paraId="7A09C0C5" w14:textId="77777777" w:rsidTr="00A256D7">
        <w:tc>
          <w:tcPr>
            <w:tcW w:w="6378" w:type="dxa"/>
            <w:shd w:val="clear" w:color="auto" w:fill="auto"/>
          </w:tcPr>
          <w:p w14:paraId="69CB156E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Перемещения по осям Х/</w:t>
            </w:r>
            <w:r w:rsidRPr="00B21D6F">
              <w:rPr>
                <w:rFonts w:ascii="Montserrat" w:eastAsia="Calibri" w:hAnsi="Montserrat"/>
                <w:szCs w:val="20"/>
                <w:lang w:val="en-US"/>
              </w:rPr>
              <w:t>Z</w:t>
            </w:r>
            <w:r w:rsidRPr="00B21D6F">
              <w:rPr>
                <w:rFonts w:ascii="Montserrat" w:eastAsia="Calibri" w:hAnsi="Montserrat"/>
                <w:szCs w:val="20"/>
              </w:rPr>
              <w:t>, мм</w:t>
            </w:r>
          </w:p>
        </w:tc>
        <w:tc>
          <w:tcPr>
            <w:tcW w:w="3398" w:type="dxa"/>
            <w:shd w:val="clear" w:color="auto" w:fill="auto"/>
          </w:tcPr>
          <w:p w14:paraId="2F01FB12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165/500</w:t>
            </w:r>
          </w:p>
        </w:tc>
      </w:tr>
      <w:tr w:rsidR="00A44BC9" w:rsidRPr="00A44BC9" w14:paraId="3D30FAD6" w14:textId="77777777" w:rsidTr="00A256D7">
        <w:tc>
          <w:tcPr>
            <w:tcW w:w="6378" w:type="dxa"/>
            <w:shd w:val="clear" w:color="auto" w:fill="auto"/>
          </w:tcPr>
          <w:p w14:paraId="63354099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 xml:space="preserve">Быстрые перемещения по осям </w:t>
            </w:r>
            <w:r w:rsidRPr="00B21D6F">
              <w:rPr>
                <w:rFonts w:ascii="Montserrat" w:eastAsia="Calibri" w:hAnsi="Montserrat"/>
                <w:szCs w:val="20"/>
                <w:lang w:val="en-US"/>
              </w:rPr>
              <w:t>X</w:t>
            </w:r>
            <w:r w:rsidRPr="00B21D6F">
              <w:rPr>
                <w:rFonts w:ascii="Montserrat" w:eastAsia="Calibri" w:hAnsi="Montserrat"/>
                <w:szCs w:val="20"/>
              </w:rPr>
              <w:t>/</w:t>
            </w:r>
            <w:r w:rsidRPr="00B21D6F">
              <w:rPr>
                <w:rFonts w:ascii="Montserrat" w:eastAsia="Calibri" w:hAnsi="Montserrat"/>
                <w:szCs w:val="20"/>
                <w:lang w:val="en-US"/>
              </w:rPr>
              <w:t>Z</w:t>
            </w:r>
            <w:r w:rsidRPr="00B21D6F">
              <w:rPr>
                <w:rFonts w:ascii="Montserrat" w:eastAsia="Calibri" w:hAnsi="Montserrat"/>
                <w:szCs w:val="20"/>
              </w:rPr>
              <w:t>, м/мин</w:t>
            </w:r>
          </w:p>
        </w:tc>
        <w:tc>
          <w:tcPr>
            <w:tcW w:w="3398" w:type="dxa"/>
            <w:shd w:val="clear" w:color="auto" w:fill="auto"/>
          </w:tcPr>
          <w:p w14:paraId="0CFC1151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20/24</w:t>
            </w:r>
          </w:p>
        </w:tc>
      </w:tr>
      <w:tr w:rsidR="00A44BC9" w:rsidRPr="00A44BC9" w14:paraId="4F81DE94" w14:textId="77777777" w:rsidTr="00A256D7">
        <w:tc>
          <w:tcPr>
            <w:tcW w:w="6378" w:type="dxa"/>
            <w:shd w:val="clear" w:color="auto" w:fill="auto"/>
          </w:tcPr>
          <w:p w14:paraId="1B13B63E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Точность позиционирования, мкм</w:t>
            </w:r>
          </w:p>
        </w:tc>
        <w:tc>
          <w:tcPr>
            <w:tcW w:w="3398" w:type="dxa"/>
            <w:shd w:val="clear" w:color="auto" w:fill="auto"/>
          </w:tcPr>
          <w:p w14:paraId="5E431B79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±4</w:t>
            </w:r>
          </w:p>
        </w:tc>
      </w:tr>
      <w:tr w:rsidR="00A44BC9" w:rsidRPr="00A44BC9" w14:paraId="66FC471D" w14:textId="77777777" w:rsidTr="00A256D7">
        <w:tc>
          <w:tcPr>
            <w:tcW w:w="6378" w:type="dxa"/>
            <w:shd w:val="clear" w:color="auto" w:fill="auto"/>
          </w:tcPr>
          <w:p w14:paraId="4444A3A4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Повторяемость, мкм</w:t>
            </w:r>
          </w:p>
        </w:tc>
        <w:tc>
          <w:tcPr>
            <w:tcW w:w="3398" w:type="dxa"/>
            <w:shd w:val="clear" w:color="auto" w:fill="auto"/>
          </w:tcPr>
          <w:p w14:paraId="1846962F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±2,5</w:t>
            </w:r>
          </w:p>
        </w:tc>
      </w:tr>
      <w:tr w:rsidR="00A44BC9" w:rsidRPr="00A44BC9" w14:paraId="3DA7BF18" w14:textId="77777777" w:rsidTr="00A256D7">
        <w:tc>
          <w:tcPr>
            <w:tcW w:w="6378" w:type="dxa"/>
            <w:shd w:val="clear" w:color="auto" w:fill="auto"/>
          </w:tcPr>
          <w:p w14:paraId="77410CA8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Частота вращения шпинделя, об./мин.</w:t>
            </w:r>
          </w:p>
        </w:tc>
        <w:tc>
          <w:tcPr>
            <w:tcW w:w="3398" w:type="dxa"/>
            <w:shd w:val="clear" w:color="auto" w:fill="auto"/>
          </w:tcPr>
          <w:p w14:paraId="158F832B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45 - 4500</w:t>
            </w:r>
          </w:p>
        </w:tc>
      </w:tr>
      <w:tr w:rsidR="00A44BC9" w:rsidRPr="00A44BC9" w14:paraId="4DEEF833" w14:textId="77777777" w:rsidTr="00A256D7">
        <w:tc>
          <w:tcPr>
            <w:tcW w:w="6378" w:type="dxa"/>
            <w:shd w:val="clear" w:color="auto" w:fill="auto"/>
          </w:tcPr>
          <w:p w14:paraId="675AD794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Скорость подачи, мм/мин.</w:t>
            </w:r>
          </w:p>
        </w:tc>
        <w:tc>
          <w:tcPr>
            <w:tcW w:w="3398" w:type="dxa"/>
            <w:shd w:val="clear" w:color="auto" w:fill="auto"/>
          </w:tcPr>
          <w:p w14:paraId="230D3D22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0 - 5000</w:t>
            </w:r>
          </w:p>
        </w:tc>
      </w:tr>
      <w:tr w:rsidR="00A44BC9" w:rsidRPr="00A44BC9" w14:paraId="7572100F" w14:textId="77777777" w:rsidTr="00A256D7">
        <w:trPr>
          <w:trHeight w:val="1141"/>
        </w:trPr>
        <w:tc>
          <w:tcPr>
            <w:tcW w:w="6378" w:type="dxa"/>
            <w:shd w:val="clear" w:color="auto" w:fill="auto"/>
          </w:tcPr>
          <w:p w14:paraId="63B494DE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Мощность главного привода, кВт</w:t>
            </w:r>
          </w:p>
        </w:tc>
        <w:tc>
          <w:tcPr>
            <w:tcW w:w="3398" w:type="dxa"/>
            <w:shd w:val="clear" w:color="auto" w:fill="auto"/>
          </w:tcPr>
          <w:p w14:paraId="21BFE869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  <w:lang w:val="en-US"/>
              </w:rPr>
            </w:pPr>
            <w:r w:rsidRPr="00B21D6F">
              <w:rPr>
                <w:rFonts w:ascii="Montserrat" w:eastAsia="Calibri" w:hAnsi="Montserrat"/>
                <w:szCs w:val="20"/>
                <w:lang w:val="en-US"/>
              </w:rPr>
              <w:t>11/15 (FANUC)</w:t>
            </w:r>
          </w:p>
          <w:p w14:paraId="5A43BCDD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  <w:lang w:val="en-US"/>
              </w:rPr>
            </w:pPr>
            <w:r w:rsidRPr="00B21D6F">
              <w:rPr>
                <w:rFonts w:ascii="Montserrat" w:eastAsia="Calibri" w:hAnsi="Montserrat"/>
                <w:szCs w:val="20"/>
                <w:lang w:val="en-US"/>
              </w:rPr>
              <w:t>11/14,3 (SIEMENS)</w:t>
            </w:r>
          </w:p>
          <w:p w14:paraId="73B15761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  <w:lang w:val="en-US"/>
              </w:rPr>
            </w:pPr>
            <w:r w:rsidRPr="00B21D6F">
              <w:rPr>
                <w:rFonts w:ascii="Montserrat" w:eastAsia="Calibri" w:hAnsi="Montserrat"/>
                <w:szCs w:val="20"/>
                <w:lang w:val="en-US"/>
              </w:rPr>
              <w:t>12/18 (</w:t>
            </w:r>
            <w:r w:rsidRPr="00B21D6F">
              <w:rPr>
                <w:rFonts w:ascii="Montserrat" w:eastAsia="Lucida Sans Unicode" w:hAnsi="Montserrat" w:cs="Times New Roman"/>
                <w:color w:val="262626"/>
                <w:kern w:val="1"/>
                <w:szCs w:val="20"/>
                <w:lang w:val="en-US"/>
              </w:rPr>
              <w:t>H-CNC)</w:t>
            </w:r>
          </w:p>
        </w:tc>
      </w:tr>
      <w:tr w:rsidR="00A44BC9" w:rsidRPr="00A44BC9" w14:paraId="10374C6B" w14:textId="77777777" w:rsidTr="00A256D7">
        <w:tc>
          <w:tcPr>
            <w:tcW w:w="6378" w:type="dxa"/>
            <w:shd w:val="clear" w:color="auto" w:fill="auto"/>
          </w:tcPr>
          <w:p w14:paraId="33DEF7FA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Торец шпинделя</w:t>
            </w:r>
          </w:p>
        </w:tc>
        <w:tc>
          <w:tcPr>
            <w:tcW w:w="3398" w:type="dxa"/>
            <w:shd w:val="clear" w:color="auto" w:fill="auto"/>
          </w:tcPr>
          <w:p w14:paraId="0BDBF449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А2-6</w:t>
            </w:r>
          </w:p>
        </w:tc>
      </w:tr>
      <w:tr w:rsidR="00A44BC9" w:rsidRPr="00A44BC9" w14:paraId="6544578B" w14:textId="77777777" w:rsidTr="00A256D7">
        <w:tc>
          <w:tcPr>
            <w:tcW w:w="6378" w:type="dxa"/>
            <w:shd w:val="clear" w:color="auto" w:fill="auto"/>
          </w:tcPr>
          <w:p w14:paraId="347B6BAE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Количество инструмента</w:t>
            </w:r>
          </w:p>
        </w:tc>
        <w:tc>
          <w:tcPr>
            <w:tcW w:w="3398" w:type="dxa"/>
            <w:shd w:val="clear" w:color="auto" w:fill="auto"/>
          </w:tcPr>
          <w:p w14:paraId="7DDEBEA2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8</w:t>
            </w:r>
          </w:p>
        </w:tc>
      </w:tr>
      <w:tr w:rsidR="00A44BC9" w:rsidRPr="00A44BC9" w14:paraId="6419F0FD" w14:textId="77777777" w:rsidTr="00A256D7">
        <w:tc>
          <w:tcPr>
            <w:tcW w:w="6378" w:type="dxa"/>
            <w:shd w:val="clear" w:color="auto" w:fill="auto"/>
          </w:tcPr>
          <w:p w14:paraId="09DF51BB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 xml:space="preserve">Сечение инструмента </w:t>
            </w:r>
          </w:p>
        </w:tc>
        <w:tc>
          <w:tcPr>
            <w:tcW w:w="3398" w:type="dxa"/>
            <w:shd w:val="clear" w:color="auto" w:fill="auto"/>
          </w:tcPr>
          <w:p w14:paraId="574F2B6E" w14:textId="77777777" w:rsidR="00A44BC9" w:rsidRPr="00B21D6F" w:rsidRDefault="00A44BC9" w:rsidP="002E5EBA">
            <w:pPr>
              <w:spacing w:after="0"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25х25 мм</w:t>
            </w:r>
          </w:p>
          <w:p w14:paraId="1341F328" w14:textId="77777777" w:rsidR="00A44BC9" w:rsidRPr="00B21D6F" w:rsidRDefault="00A44BC9" w:rsidP="002E5EBA">
            <w:pPr>
              <w:spacing w:after="0"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Ф40мм отверстие в расточном блоке</w:t>
            </w:r>
          </w:p>
        </w:tc>
      </w:tr>
      <w:tr w:rsidR="00A44BC9" w:rsidRPr="00A44BC9" w14:paraId="08F922F2" w14:textId="77777777" w:rsidTr="00A256D7">
        <w:tc>
          <w:tcPr>
            <w:tcW w:w="6378" w:type="dxa"/>
            <w:shd w:val="clear" w:color="auto" w:fill="auto"/>
          </w:tcPr>
          <w:p w14:paraId="523F013C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Время смены инструмента, сек.</w:t>
            </w:r>
          </w:p>
        </w:tc>
        <w:tc>
          <w:tcPr>
            <w:tcW w:w="3398" w:type="dxa"/>
            <w:shd w:val="clear" w:color="auto" w:fill="auto"/>
          </w:tcPr>
          <w:p w14:paraId="561F4724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0,45/1,2</w:t>
            </w:r>
          </w:p>
        </w:tc>
      </w:tr>
      <w:tr w:rsidR="00A44BC9" w:rsidRPr="00A44BC9" w14:paraId="110BA8EB" w14:textId="77777777" w:rsidTr="00A256D7">
        <w:tc>
          <w:tcPr>
            <w:tcW w:w="6378" w:type="dxa"/>
            <w:shd w:val="clear" w:color="auto" w:fill="auto"/>
          </w:tcPr>
          <w:p w14:paraId="58BE62D9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Диаметр пиноли задней бабки, мм</w:t>
            </w:r>
          </w:p>
        </w:tc>
        <w:tc>
          <w:tcPr>
            <w:tcW w:w="3398" w:type="dxa"/>
            <w:shd w:val="clear" w:color="auto" w:fill="auto"/>
          </w:tcPr>
          <w:p w14:paraId="1AE2FCDF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80</w:t>
            </w:r>
          </w:p>
        </w:tc>
      </w:tr>
      <w:tr w:rsidR="00A44BC9" w:rsidRPr="00A44BC9" w14:paraId="645DA3C8" w14:textId="77777777" w:rsidTr="00A256D7">
        <w:tc>
          <w:tcPr>
            <w:tcW w:w="6378" w:type="dxa"/>
            <w:shd w:val="clear" w:color="auto" w:fill="auto"/>
          </w:tcPr>
          <w:p w14:paraId="075BF1CD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Конус пиноли задней бабки</w:t>
            </w:r>
          </w:p>
        </w:tc>
        <w:tc>
          <w:tcPr>
            <w:tcW w:w="3398" w:type="dxa"/>
            <w:shd w:val="clear" w:color="auto" w:fill="auto"/>
          </w:tcPr>
          <w:p w14:paraId="6D580250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Морзе 4</w:t>
            </w:r>
          </w:p>
        </w:tc>
      </w:tr>
      <w:tr w:rsidR="00A44BC9" w:rsidRPr="00A44BC9" w14:paraId="54FFE540" w14:textId="77777777" w:rsidTr="00A256D7">
        <w:tc>
          <w:tcPr>
            <w:tcW w:w="6378" w:type="dxa"/>
            <w:shd w:val="clear" w:color="auto" w:fill="auto"/>
          </w:tcPr>
          <w:p w14:paraId="77611F12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Ход пиноли задней бабки, мм</w:t>
            </w:r>
          </w:p>
        </w:tc>
        <w:tc>
          <w:tcPr>
            <w:tcW w:w="3398" w:type="dxa"/>
            <w:shd w:val="clear" w:color="auto" w:fill="auto"/>
          </w:tcPr>
          <w:p w14:paraId="63F1F990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130</w:t>
            </w:r>
          </w:p>
        </w:tc>
      </w:tr>
      <w:tr w:rsidR="00A44BC9" w:rsidRPr="00A44BC9" w14:paraId="5220E91D" w14:textId="77777777" w:rsidTr="00A256D7">
        <w:tc>
          <w:tcPr>
            <w:tcW w:w="6378" w:type="dxa"/>
            <w:shd w:val="clear" w:color="auto" w:fill="auto"/>
          </w:tcPr>
          <w:p w14:paraId="780A9D37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Габаритные размеры (с транспортером стружки), мм</w:t>
            </w:r>
          </w:p>
        </w:tc>
        <w:tc>
          <w:tcPr>
            <w:tcW w:w="3398" w:type="dxa"/>
            <w:shd w:val="clear" w:color="auto" w:fill="auto"/>
          </w:tcPr>
          <w:p w14:paraId="4A3E466F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4 150 х 1 620 х 1760</w:t>
            </w:r>
          </w:p>
        </w:tc>
      </w:tr>
      <w:tr w:rsidR="00A44BC9" w:rsidRPr="00A44BC9" w14:paraId="72343B94" w14:textId="77777777" w:rsidTr="00A256D7">
        <w:tc>
          <w:tcPr>
            <w:tcW w:w="6378" w:type="dxa"/>
            <w:shd w:val="clear" w:color="auto" w:fill="auto"/>
          </w:tcPr>
          <w:p w14:paraId="539BE0BD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</w:rPr>
              <w:t>Масса, кг</w:t>
            </w:r>
          </w:p>
        </w:tc>
        <w:tc>
          <w:tcPr>
            <w:tcW w:w="3398" w:type="dxa"/>
            <w:shd w:val="clear" w:color="auto" w:fill="auto"/>
          </w:tcPr>
          <w:p w14:paraId="1E099F62" w14:textId="77777777" w:rsidR="00A44BC9" w:rsidRPr="00B21D6F" w:rsidRDefault="00A44BC9" w:rsidP="002E5EBA">
            <w:pPr>
              <w:spacing w:line="240" w:lineRule="auto"/>
              <w:rPr>
                <w:rFonts w:ascii="Montserrat" w:eastAsia="Calibri" w:hAnsi="Montserrat"/>
                <w:szCs w:val="20"/>
              </w:rPr>
            </w:pPr>
            <w:r w:rsidRPr="00B21D6F">
              <w:rPr>
                <w:rFonts w:ascii="Montserrat" w:eastAsia="Calibri" w:hAnsi="Montserrat"/>
                <w:szCs w:val="20"/>
                <w:lang w:val="en-US"/>
              </w:rPr>
              <w:t xml:space="preserve">4 </w:t>
            </w:r>
            <w:r w:rsidRPr="00B21D6F">
              <w:rPr>
                <w:rFonts w:ascii="Montserrat" w:eastAsia="Calibri" w:hAnsi="Montserrat"/>
                <w:szCs w:val="20"/>
              </w:rPr>
              <w:t>000</w:t>
            </w:r>
          </w:p>
        </w:tc>
      </w:tr>
    </w:tbl>
    <w:p w14:paraId="4AE3017F" w14:textId="7B6D53D0" w:rsidR="007C5157" w:rsidRDefault="007C5157" w:rsidP="00C35134">
      <w:pPr>
        <w:pStyle w:val="2"/>
        <w:ind w:left="0"/>
        <w:rPr>
          <w:rFonts w:ascii="Montserrat" w:hAnsi="Montserrat"/>
        </w:rPr>
      </w:pPr>
    </w:p>
    <w:p w14:paraId="304A1626" w14:textId="34CA5524" w:rsidR="00FB45CC" w:rsidRDefault="00830054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К</w:t>
      </w:r>
      <w:r w:rsidR="00FB45CC" w:rsidRPr="00DB1DB0">
        <w:rPr>
          <w:rFonts w:ascii="Montserrat" w:hAnsi="Montserrat"/>
        </w:rPr>
        <w:t>омплектация:</w:t>
      </w: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DB1DB0" w14:paraId="3CB133E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523E1D49" w:rsidR="00160D87" w:rsidRPr="00F05EC4" w:rsidRDefault="00B21D6F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21D6F">
              <w:rPr>
                <w:rFonts w:ascii="Montserrat" w:eastAsia="Times New Roman" w:hAnsi="Montserrat"/>
                <w:sz w:val="20"/>
                <w:szCs w:val="20"/>
                <w:lang w:val="ru-RU" w:eastAsia="ru-RU"/>
              </w:rPr>
              <w:t>Система ЧПУ FANUC PLUS 0i-MF (Type 5) / Siemens 828D / HNC808DiT</w:t>
            </w:r>
            <w:r w:rsidR="00F010DB" w:rsidRPr="00F05EC4">
              <w:rPr>
                <w:rFonts w:ascii="Montserrat" w:eastAsia="Times New Roman" w:hAnsi="Montserrat"/>
                <w:sz w:val="20"/>
                <w:szCs w:val="20"/>
                <w:lang w:val="ru-RU" w:eastAsia="ru-RU"/>
              </w:rPr>
              <w:t>, русский язык</w:t>
            </w:r>
          </w:p>
        </w:tc>
      </w:tr>
      <w:tr w:rsidR="00160D87" w:rsidRPr="00DB1DB0" w14:paraId="660CA8FE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3E36F2BE" w:rsidR="00160D87" w:rsidRPr="00B21D6F" w:rsidRDefault="00B21D6F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Гидравлическая револьверная головка на 8 позиций</w:t>
            </w:r>
          </w:p>
        </w:tc>
      </w:tr>
      <w:tr w:rsidR="00160D87" w:rsidRPr="00DB1DB0" w14:paraId="6F436A8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5A336628" w:rsidR="00160D87" w:rsidRPr="00B21D6F" w:rsidRDefault="00B21D6F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Комплект вспомогательной оснастки (4 расточных блока, 4 прижимных планки для проходного резца, переходные втулки – 3шт.)</w:t>
            </w:r>
          </w:p>
        </w:tc>
      </w:tr>
      <w:tr w:rsidR="00160D87" w:rsidRPr="00DB1DB0" w14:paraId="430F03D3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240329E7" w:rsidR="00160D87" w:rsidRPr="00B21D6F" w:rsidRDefault="00B21D6F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Гидравлическая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пиноль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задней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бабки</w:t>
            </w:r>
            <w:proofErr w:type="spellEnd"/>
          </w:p>
        </w:tc>
      </w:tr>
      <w:tr w:rsidR="00160D87" w:rsidRPr="00DB1DB0" w14:paraId="57FBE6C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5204DD42" w:rsidR="00160D87" w:rsidRPr="00B21D6F" w:rsidRDefault="00B21D6F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Бесступенчатое регулирование скорости вращения шпинделя</w:t>
            </w:r>
          </w:p>
        </w:tc>
      </w:tr>
      <w:tr w:rsidR="00160D87" w:rsidRPr="00DB1DB0" w14:paraId="621BB85D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19BC8DA0" w:rsidR="00160D87" w:rsidRPr="00B21D6F" w:rsidRDefault="00B21D6F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Гидравлический 3-х кулачковый патрон 8” с полым цилиндром (Тайвань)</w:t>
            </w:r>
          </w:p>
        </w:tc>
      </w:tr>
      <w:tr w:rsidR="00160D87" w:rsidRPr="00DB1DB0" w14:paraId="2975AE44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447B75D1" w:rsidR="00160D87" w:rsidRPr="00B21D6F" w:rsidRDefault="00B21D6F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Комплект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сырых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кулачков</w:t>
            </w:r>
            <w:proofErr w:type="spellEnd"/>
          </w:p>
        </w:tc>
      </w:tr>
      <w:tr w:rsidR="00160D87" w:rsidRPr="00DB1DB0" w14:paraId="036341C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7999BCD1" w:rsidR="00160D87" w:rsidRPr="00B21D6F" w:rsidRDefault="00B21D6F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Комплект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каленых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кулачков</w:t>
            </w:r>
            <w:proofErr w:type="spellEnd"/>
          </w:p>
        </w:tc>
      </w:tr>
      <w:tr w:rsidR="00160D87" w:rsidRPr="00DB1DB0" w14:paraId="26E1217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32A9C602" w:rsidR="00160D87" w:rsidRPr="00B21D6F" w:rsidRDefault="00B21D6F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Педаль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зажима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/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разжима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патрона</w:t>
            </w:r>
            <w:proofErr w:type="spellEnd"/>
          </w:p>
        </w:tc>
      </w:tr>
      <w:tr w:rsidR="00160D87" w:rsidRPr="00DB1DB0" w14:paraId="6A94164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45D6E5FB" w:rsidR="00160D87" w:rsidRPr="00B21D6F" w:rsidRDefault="00B21D6F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Транспортер для удаления стружки с тележкой</w:t>
            </w:r>
          </w:p>
        </w:tc>
      </w:tr>
      <w:tr w:rsidR="00160D87" w:rsidRPr="00DB1DB0" w14:paraId="5A30EE2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4CBC3F15" w:rsidR="00160D87" w:rsidRPr="00B21D6F" w:rsidRDefault="00B21D6F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Кабинетная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защита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зоны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резания</w:t>
            </w:r>
            <w:proofErr w:type="spellEnd"/>
          </w:p>
        </w:tc>
      </w:tr>
      <w:tr w:rsidR="00840243" w:rsidRPr="00DB1DB0" w14:paraId="4783CBA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F0F8C0" w14:textId="75724E89" w:rsidR="00840243" w:rsidRPr="00B21D6F" w:rsidRDefault="00B21D6F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Освещение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рабочей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зоны</w:t>
            </w:r>
            <w:proofErr w:type="spellEnd"/>
          </w:p>
        </w:tc>
      </w:tr>
      <w:tr w:rsidR="00840243" w:rsidRPr="00DB1DB0" w14:paraId="1AE1D459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295655" w14:textId="3522C6AE" w:rsidR="00840243" w:rsidRPr="00B21D6F" w:rsidRDefault="00B21D6F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Система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подачи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СОЖ</w:t>
            </w:r>
          </w:p>
        </w:tc>
      </w:tr>
      <w:tr w:rsidR="00840243" w:rsidRPr="00DB1DB0" w14:paraId="511857E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49C0929" w14:textId="699DD0FA" w:rsidR="00840243" w:rsidRPr="00B21D6F" w:rsidRDefault="00B21D6F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Интерфейс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подключения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пруткоподатчика</w:t>
            </w:r>
            <w:proofErr w:type="spellEnd"/>
          </w:p>
        </w:tc>
      </w:tr>
      <w:tr w:rsidR="00840243" w:rsidRPr="00DB1DB0" w14:paraId="0124CC1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F0922E" w14:textId="5C59A4B6" w:rsidR="00840243" w:rsidRPr="00B21D6F" w:rsidRDefault="00B21D6F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Теплообменник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электрошкафа</w:t>
            </w:r>
            <w:proofErr w:type="spellEnd"/>
          </w:p>
        </w:tc>
      </w:tr>
      <w:tr w:rsidR="00840243" w:rsidRPr="00DB1DB0" w14:paraId="008D89ED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5203B3E" w14:textId="25B26809" w:rsidR="00840243" w:rsidRPr="00B21D6F" w:rsidRDefault="00B21D6F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Автоматическая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система</w:t>
            </w:r>
            <w:proofErr w:type="spellEnd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смазки</w:t>
            </w:r>
            <w:proofErr w:type="spellEnd"/>
          </w:p>
        </w:tc>
      </w:tr>
      <w:tr w:rsidR="00840243" w:rsidRPr="00DB1DB0" w14:paraId="2DA9274E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56EFB3D" w14:textId="5655F6DB" w:rsidR="00840243" w:rsidRPr="00B21D6F" w:rsidRDefault="00B21D6F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21D6F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Инструмент для обслуживания станка Руководство по эксплуатации на русском языке</w:t>
            </w:r>
          </w:p>
        </w:tc>
      </w:tr>
    </w:tbl>
    <w:p w14:paraId="0D687153" w14:textId="684B5779" w:rsidR="00FB45CC" w:rsidRPr="00DB1DB0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EA11ABB" w14:textId="77777777" w:rsidR="009F0BC3" w:rsidRDefault="009F0BC3" w:rsidP="009E3C2C">
      <w:pPr>
        <w:pStyle w:val="2"/>
        <w:rPr>
          <w:rFonts w:ascii="Montserrat" w:hAnsi="Montserrat"/>
        </w:rPr>
      </w:pPr>
    </w:p>
    <w:p w14:paraId="5299ACE3" w14:textId="617207C6" w:rsidR="00FB45CC" w:rsidRDefault="00FB45CC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>СТОИМОСТЬ ОБОРУДОВАНИЯ:</w:t>
      </w: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D744A1" w:rsidRPr="00DB1DB0" w14:paraId="698549E1" w14:textId="77777777" w:rsidTr="00D744A1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D744A1" w:rsidRPr="00DB1DB0" w:rsidRDefault="00D744A1" w:rsidP="005D562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D744A1" w:rsidRPr="00DB1DB0" w:rsidRDefault="00D744A1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D744A1" w:rsidRPr="00DB1DB0" w:rsidRDefault="00D744A1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D744A1" w:rsidRPr="00DB1DB0" w14:paraId="233EB584" w14:textId="77777777" w:rsidTr="00D744A1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80A0AA" w14:textId="77777777" w:rsidR="00D744A1" w:rsidRDefault="00D744A1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  <w:p w14:paraId="001C1B5B" w14:textId="77777777" w:rsidR="00D744A1" w:rsidRDefault="00D744A1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097BB5">
              <w:rPr>
                <w:rFonts w:ascii="Montserrat" w:hAnsi="Montserrat"/>
                <w:b/>
                <w:bCs/>
                <w:sz w:val="24"/>
                <w:szCs w:val="24"/>
              </w:rPr>
              <w:t>KTL44S/500 (CLS20/500) Токарный центр с наклонной станиной с ЧПУ FANUC 0i-TF</w:t>
            </w:r>
          </w:p>
          <w:p w14:paraId="66F404F2" w14:textId="55A0424B" w:rsidR="00D744A1" w:rsidRPr="00DB1DB0" w:rsidRDefault="00D744A1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AC0" w14:textId="4BAAA536" w:rsidR="00D744A1" w:rsidRPr="00DB1DB0" w:rsidRDefault="00F26A52" w:rsidP="0054048C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F26A52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446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F26A52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440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  <w:tr w:rsidR="00D744A1" w:rsidRPr="00DB1DB0" w14:paraId="7ECFB0C7" w14:textId="77777777" w:rsidTr="00D744A1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93E02B" w14:textId="77777777" w:rsidR="00D744A1" w:rsidRDefault="00D744A1" w:rsidP="009F0BC3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  <w:p w14:paraId="4E194461" w14:textId="77777777" w:rsidR="00D744A1" w:rsidRDefault="00D744A1" w:rsidP="009F0BC3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097BB5">
              <w:rPr>
                <w:rFonts w:ascii="Montserrat" w:hAnsi="Montserrat"/>
                <w:b/>
                <w:bCs/>
                <w:sz w:val="24"/>
                <w:szCs w:val="24"/>
              </w:rPr>
              <w:t>KTL44S/500 (CLS20/500) Токарный центр с наклонной станиной с ЧПУ Siemens 828D</w:t>
            </w:r>
          </w:p>
          <w:p w14:paraId="30C700E1" w14:textId="250BBB32" w:rsidR="00D744A1" w:rsidRPr="009F0BC3" w:rsidRDefault="00D744A1" w:rsidP="009F0BC3">
            <w:pPr>
              <w:spacing w:after="0" w:line="240" w:lineRule="auto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79770D" w14:textId="2EEC9ABD" w:rsidR="00D744A1" w:rsidRPr="009F0BC3" w:rsidRDefault="00F26A52" w:rsidP="009F0BC3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F26A52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437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F26A52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643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  <w:tr w:rsidR="00D744A1" w:rsidRPr="00DB1DB0" w14:paraId="5DD89FCD" w14:textId="77777777" w:rsidTr="00D744A1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2B3B9A" w14:textId="77777777" w:rsidR="00D744A1" w:rsidRDefault="00D744A1" w:rsidP="00097BB5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  <w:p w14:paraId="3C378F7D" w14:textId="3A886F86" w:rsidR="00D744A1" w:rsidRDefault="00D744A1" w:rsidP="00097BB5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097BB5">
              <w:rPr>
                <w:rFonts w:ascii="Montserrat" w:hAnsi="Montserrat"/>
                <w:b/>
                <w:bCs/>
                <w:sz w:val="24"/>
                <w:szCs w:val="24"/>
              </w:rPr>
              <w:t>KTL44S/500 (CLS20/500) Токарный центр с наклонной станиной с ЧПУ HCNC 808Di</w:t>
            </w:r>
          </w:p>
          <w:p w14:paraId="58CFB574" w14:textId="3A612790" w:rsidR="00D744A1" w:rsidRPr="00097BB5" w:rsidRDefault="00D744A1" w:rsidP="00097BB5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10E37" w14:textId="5CC47F61" w:rsidR="00D744A1" w:rsidRPr="00097BB5" w:rsidRDefault="00F26A52" w:rsidP="00097BB5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F26A52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324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F26A52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656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6686ED9D" w14:textId="77777777" w:rsidR="00840243" w:rsidRPr="00DB1DB0" w:rsidRDefault="0084024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576651E6" w:rsidR="00160D87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 w:rsidRPr="00DB1DB0"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0B60D3D4" w14:textId="1CAB1561" w:rsidR="00B629DC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Складское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2A6D636B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Заказное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на.</w:t>
      </w:r>
    </w:p>
    <w:p w14:paraId="4CEA9097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отгрузки:</w:t>
      </w:r>
    </w:p>
    <w:p w14:paraId="09B38847" w14:textId="5CD76956" w:rsidR="0054048C" w:rsidRPr="00DB1DB0" w:rsidRDefault="00B629DC" w:rsidP="0054048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Самовывоз</w:t>
      </w:r>
      <w:r w:rsidRPr="00DB1DB0">
        <w:rPr>
          <w:rFonts w:ascii="Montserrat" w:hAnsi="Montserrat"/>
          <w:bCs/>
          <w:sz w:val="20"/>
          <w:szCs w:val="20"/>
        </w:rPr>
        <w:t xml:space="preserve"> со склада Поставщика в РФ.</w:t>
      </w:r>
    </w:p>
    <w:p w14:paraId="71B158C2" w14:textId="3BA704C3" w:rsidR="009F0BC3" w:rsidRDefault="00B629DC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Доставка</w:t>
      </w:r>
      <w:r w:rsidRPr="00DB1DB0">
        <w:rPr>
          <w:rFonts w:ascii="Montserrat" w:hAnsi="Montserrat"/>
          <w:bCs/>
          <w:sz w:val="20"/>
          <w:szCs w:val="20"/>
        </w:rPr>
        <w:t xml:space="preserve"> оплачивается отдельно</w:t>
      </w:r>
    </w:p>
    <w:p w14:paraId="116E711A" w14:textId="77777777" w:rsidR="009F0BC3" w:rsidRDefault="009F0BC3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22B1E4D7" w14:textId="71B721AC" w:rsidR="00CB1799" w:rsidRPr="002209CA" w:rsidRDefault="00464D98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bCs/>
          <w:noProof/>
          <w:sz w:val="24"/>
          <w:szCs w:val="24"/>
        </w:rPr>
        <w:lastRenderedPageBreak/>
        <w:drawing>
          <wp:inline distT="0" distB="0" distL="0" distR="0" wp14:anchorId="799DB82E" wp14:editId="319BEB70">
            <wp:extent cx="5656521" cy="2869880"/>
            <wp:effectExtent l="0" t="0" r="1905" b="698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339" cy="29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799">
        <w:rPr>
          <w:noProof/>
        </w:rPr>
        <w:drawing>
          <wp:inline distT="0" distB="0" distL="0" distR="0" wp14:anchorId="29C93BE4" wp14:editId="5387F6F7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799" w:rsidRPr="002209CA" w:rsidSect="007A116B">
      <w:headerReference w:type="default" r:id="rId29"/>
      <w:footerReference w:type="default" r:id="rId30"/>
      <w:headerReference w:type="firs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A0117" w14:textId="77777777" w:rsidR="007A116B" w:rsidRDefault="007A116B" w:rsidP="00E8250D">
      <w:pPr>
        <w:spacing w:after="0" w:line="240" w:lineRule="auto"/>
      </w:pPr>
      <w:r>
        <w:separator/>
      </w:r>
    </w:p>
  </w:endnote>
  <w:endnote w:type="continuationSeparator" w:id="0">
    <w:p w14:paraId="6C2C0377" w14:textId="77777777" w:rsidR="007A116B" w:rsidRDefault="007A116B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602AF465" w:rsidR="00E8250D" w:rsidRPr="00BB3B60" w:rsidRDefault="00BB3B60" w:rsidP="00BB3B60">
    <w:pPr>
      <w:pStyle w:val="a6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7A6B10E" wp14:editId="1B33B9D8">
          <wp:simplePos x="0" y="0"/>
          <wp:positionH relativeFrom="column">
            <wp:posOffset>1905</wp:posOffset>
          </wp:positionH>
          <wp:positionV relativeFrom="paragraph">
            <wp:posOffset>-49454</wp:posOffset>
          </wp:positionV>
          <wp:extent cx="5932805" cy="621665"/>
          <wp:effectExtent l="0" t="0" r="0" b="6985"/>
          <wp:wrapNone/>
          <wp:docPr id="6665808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DE644" w14:textId="77777777" w:rsidR="007A116B" w:rsidRDefault="007A116B" w:rsidP="00E8250D">
      <w:pPr>
        <w:spacing w:after="0" w:line="240" w:lineRule="auto"/>
      </w:pPr>
      <w:r>
        <w:separator/>
      </w:r>
    </w:p>
  </w:footnote>
  <w:footnote w:type="continuationSeparator" w:id="0">
    <w:p w14:paraId="763BE071" w14:textId="77777777" w:rsidR="007A116B" w:rsidRDefault="007A116B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0D03BDFC" w:rsidR="00F9139D" w:rsidRPr="00B676D6" w:rsidRDefault="00367D3D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rFonts w:ascii="Montserrat" w:hAnsi="Montserrat"/>
        <w:sz w:val="20"/>
      </w:rPr>
      <w:t>ТОКАРНЫЙ СТАНОК С ЧПУ</w:t>
    </w:r>
    <w:r w:rsidR="00F9139D">
      <w:rPr>
        <w:spacing w:val="-4"/>
        <w:sz w:val="20"/>
      </w:rPr>
      <w:t xml:space="preserve"> </w:t>
    </w:r>
    <w:r w:rsidR="00B676D6" w:rsidRPr="00B676D6">
      <w:rPr>
        <w:rFonts w:ascii="Montserrat ExtraBold" w:hAnsi="Montserrat ExtraBold"/>
        <w:b/>
        <w:bCs/>
        <w:spacing w:val="-4"/>
        <w:sz w:val="20"/>
        <w:lang w:val="en-US"/>
      </w:rPr>
      <w:t>KTL</w:t>
    </w:r>
    <w:r w:rsidR="00B676D6" w:rsidRPr="00B676D6">
      <w:rPr>
        <w:rFonts w:ascii="Montserrat ExtraBold" w:hAnsi="Montserrat ExtraBold"/>
        <w:b/>
        <w:bCs/>
        <w:spacing w:val="-4"/>
        <w:sz w:val="20"/>
      </w:rPr>
      <w:t>-44</w:t>
    </w:r>
    <w:r w:rsidR="00B676D6" w:rsidRPr="00B676D6">
      <w:rPr>
        <w:rFonts w:ascii="Montserrat ExtraBold" w:hAnsi="Montserrat ExtraBold"/>
        <w:b/>
        <w:bCs/>
        <w:spacing w:val="-4"/>
        <w:sz w:val="20"/>
        <w:lang w:val="en-US"/>
      </w:rPr>
      <w:t>S</w:t>
    </w:r>
    <w:r w:rsidR="00B676D6" w:rsidRPr="00B676D6">
      <w:rPr>
        <w:rFonts w:ascii="Montserrat ExtraBold" w:hAnsi="Montserrat ExtraBold"/>
        <w:b/>
        <w:bCs/>
        <w:spacing w:val="-4"/>
        <w:sz w:val="20"/>
      </w:rPr>
      <w:t xml:space="preserve"> (</w:t>
    </w:r>
    <w:r w:rsidR="00B676D6" w:rsidRPr="00B676D6">
      <w:rPr>
        <w:rFonts w:ascii="Montserrat ExtraBold" w:hAnsi="Montserrat ExtraBold"/>
        <w:b/>
        <w:bCs/>
        <w:spacing w:val="-4"/>
        <w:sz w:val="20"/>
        <w:lang w:val="en-US"/>
      </w:rPr>
      <w:t>CLS</w:t>
    </w:r>
    <w:r w:rsidR="00B676D6" w:rsidRPr="00B676D6">
      <w:rPr>
        <w:rFonts w:ascii="Montserrat ExtraBold" w:hAnsi="Montserrat ExtraBold"/>
        <w:b/>
        <w:bCs/>
        <w:spacing w:val="-4"/>
        <w:sz w:val="20"/>
      </w:rPr>
      <w:t>20/500)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5A29" w14:textId="48DF961E" w:rsidR="00CC08BC" w:rsidRDefault="00E84698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448EC8CD" wp14:editId="72404B5F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562850" cy="1548779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2675513">
    <w:abstractNumId w:val="3"/>
  </w:num>
  <w:num w:numId="2" w16cid:durableId="131484432">
    <w:abstractNumId w:val="0"/>
  </w:num>
  <w:num w:numId="3" w16cid:durableId="1764304703">
    <w:abstractNumId w:val="6"/>
  </w:num>
  <w:num w:numId="4" w16cid:durableId="38213156">
    <w:abstractNumId w:val="7"/>
  </w:num>
  <w:num w:numId="5" w16cid:durableId="2061587490">
    <w:abstractNumId w:val="4"/>
  </w:num>
  <w:num w:numId="6" w16cid:durableId="1865559028">
    <w:abstractNumId w:val="9"/>
  </w:num>
  <w:num w:numId="7" w16cid:durableId="1073165253">
    <w:abstractNumId w:val="2"/>
  </w:num>
  <w:num w:numId="8" w16cid:durableId="1801221168">
    <w:abstractNumId w:val="1"/>
  </w:num>
  <w:num w:numId="9" w16cid:durableId="1607073932">
    <w:abstractNumId w:val="5"/>
  </w:num>
  <w:num w:numId="10" w16cid:durableId="19713268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01E7F"/>
    <w:rsid w:val="0002138A"/>
    <w:rsid w:val="00021A49"/>
    <w:rsid w:val="00025107"/>
    <w:rsid w:val="000326B4"/>
    <w:rsid w:val="00034765"/>
    <w:rsid w:val="00047D5D"/>
    <w:rsid w:val="00097BB5"/>
    <w:rsid w:val="000A4FA4"/>
    <w:rsid w:val="000C37E1"/>
    <w:rsid w:val="001010C8"/>
    <w:rsid w:val="00121B9B"/>
    <w:rsid w:val="00160D87"/>
    <w:rsid w:val="00176805"/>
    <w:rsid w:val="001834CF"/>
    <w:rsid w:val="001928CB"/>
    <w:rsid w:val="001A2E91"/>
    <w:rsid w:val="001B70FF"/>
    <w:rsid w:val="001B71EB"/>
    <w:rsid w:val="001C7F6E"/>
    <w:rsid w:val="001D1BC5"/>
    <w:rsid w:val="0021140E"/>
    <w:rsid w:val="002209CA"/>
    <w:rsid w:val="002228AA"/>
    <w:rsid w:val="0029159B"/>
    <w:rsid w:val="002C20E2"/>
    <w:rsid w:val="002C5801"/>
    <w:rsid w:val="002F44B9"/>
    <w:rsid w:val="00332FBC"/>
    <w:rsid w:val="00367D3D"/>
    <w:rsid w:val="003837A7"/>
    <w:rsid w:val="0038686B"/>
    <w:rsid w:val="00395BBB"/>
    <w:rsid w:val="003A52C3"/>
    <w:rsid w:val="003A562B"/>
    <w:rsid w:val="003D14EA"/>
    <w:rsid w:val="00434A76"/>
    <w:rsid w:val="00442032"/>
    <w:rsid w:val="00464D98"/>
    <w:rsid w:val="00490AA9"/>
    <w:rsid w:val="004A26C8"/>
    <w:rsid w:val="004B6173"/>
    <w:rsid w:val="004E792B"/>
    <w:rsid w:val="005169E4"/>
    <w:rsid w:val="0051728F"/>
    <w:rsid w:val="0054048C"/>
    <w:rsid w:val="005546D1"/>
    <w:rsid w:val="00574124"/>
    <w:rsid w:val="00582D90"/>
    <w:rsid w:val="005B4462"/>
    <w:rsid w:val="005B4811"/>
    <w:rsid w:val="005B67A1"/>
    <w:rsid w:val="005E2AFD"/>
    <w:rsid w:val="006234D0"/>
    <w:rsid w:val="00624CA3"/>
    <w:rsid w:val="0062658C"/>
    <w:rsid w:val="00684EF6"/>
    <w:rsid w:val="00685E8D"/>
    <w:rsid w:val="006B3B15"/>
    <w:rsid w:val="006C5203"/>
    <w:rsid w:val="00721390"/>
    <w:rsid w:val="0073596C"/>
    <w:rsid w:val="0075560A"/>
    <w:rsid w:val="007A116B"/>
    <w:rsid w:val="007A1DEF"/>
    <w:rsid w:val="007B6CAE"/>
    <w:rsid w:val="007C5157"/>
    <w:rsid w:val="007C5541"/>
    <w:rsid w:val="007F785B"/>
    <w:rsid w:val="00811C64"/>
    <w:rsid w:val="0081559A"/>
    <w:rsid w:val="00815880"/>
    <w:rsid w:val="00830054"/>
    <w:rsid w:val="00840243"/>
    <w:rsid w:val="00860776"/>
    <w:rsid w:val="009460AA"/>
    <w:rsid w:val="0094677F"/>
    <w:rsid w:val="0094678B"/>
    <w:rsid w:val="00966BF8"/>
    <w:rsid w:val="00982E92"/>
    <w:rsid w:val="009A46F5"/>
    <w:rsid w:val="009B480E"/>
    <w:rsid w:val="009B78E8"/>
    <w:rsid w:val="009C2A64"/>
    <w:rsid w:val="009D7FE7"/>
    <w:rsid w:val="009E3C2C"/>
    <w:rsid w:val="009F0BC3"/>
    <w:rsid w:val="00A256D7"/>
    <w:rsid w:val="00A34679"/>
    <w:rsid w:val="00A44BC9"/>
    <w:rsid w:val="00A82DE6"/>
    <w:rsid w:val="00AA171A"/>
    <w:rsid w:val="00AB29E0"/>
    <w:rsid w:val="00AC537B"/>
    <w:rsid w:val="00B12CF2"/>
    <w:rsid w:val="00B21D6F"/>
    <w:rsid w:val="00B629DC"/>
    <w:rsid w:val="00B62C7E"/>
    <w:rsid w:val="00B676D6"/>
    <w:rsid w:val="00B95DDE"/>
    <w:rsid w:val="00BB3B60"/>
    <w:rsid w:val="00BC2D11"/>
    <w:rsid w:val="00C07311"/>
    <w:rsid w:val="00C24361"/>
    <w:rsid w:val="00C274E5"/>
    <w:rsid w:val="00C35134"/>
    <w:rsid w:val="00C74CD4"/>
    <w:rsid w:val="00CB1799"/>
    <w:rsid w:val="00CB7FA6"/>
    <w:rsid w:val="00CC08BC"/>
    <w:rsid w:val="00CC266F"/>
    <w:rsid w:val="00CC4FF0"/>
    <w:rsid w:val="00CF20CC"/>
    <w:rsid w:val="00CF396C"/>
    <w:rsid w:val="00D05A05"/>
    <w:rsid w:val="00D10780"/>
    <w:rsid w:val="00D464B1"/>
    <w:rsid w:val="00D744A1"/>
    <w:rsid w:val="00D8205A"/>
    <w:rsid w:val="00D83A0D"/>
    <w:rsid w:val="00D84C25"/>
    <w:rsid w:val="00DB1DB0"/>
    <w:rsid w:val="00E06DCA"/>
    <w:rsid w:val="00E332C3"/>
    <w:rsid w:val="00E34E8E"/>
    <w:rsid w:val="00E43E9C"/>
    <w:rsid w:val="00E504CB"/>
    <w:rsid w:val="00E554A6"/>
    <w:rsid w:val="00E8250D"/>
    <w:rsid w:val="00E84698"/>
    <w:rsid w:val="00F010DB"/>
    <w:rsid w:val="00F02735"/>
    <w:rsid w:val="00F05EC4"/>
    <w:rsid w:val="00F26A52"/>
    <w:rsid w:val="00F9139D"/>
    <w:rsid w:val="00FB45CC"/>
    <w:rsid w:val="00FC4AE1"/>
    <w:rsid w:val="00FC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gif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8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73</cp:revision>
  <cp:lastPrinted>2023-09-07T08:43:00Z</cp:lastPrinted>
  <dcterms:created xsi:type="dcterms:W3CDTF">2023-09-11T12:18:00Z</dcterms:created>
  <dcterms:modified xsi:type="dcterms:W3CDTF">2024-01-18T16:09:00Z</dcterms:modified>
</cp:coreProperties>
</file>