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0DA19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3F7452A8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>Полуавтоматический ленточнопильный станок по металлу колонного типа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6C93D92F" w14:textId="77777777" w:rsidR="00983D26" w:rsidRPr="00FA49C7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FA49C7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FA49C7" w:rsidRPr="00FA49C7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-500</w:t>
      </w:r>
      <w:r w:rsidRPr="00FA49C7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С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SA</w:t>
      </w:r>
    </w:p>
    <w:p w14:paraId="7EFFDE53" w14:textId="77777777" w:rsidR="001B0A9B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C– портальный типа конструкции на колонне</w:t>
      </w:r>
      <w:r w:rsidRPr="001B0A9B">
        <w:rPr>
          <w:rFonts w:ascii="Montserrat" w:eastAsia="Montserrat" w:hAnsi="Montserrat" w:cs="Montserrat"/>
          <w:sz w:val="20"/>
          <w:szCs w:val="20"/>
        </w:rPr>
        <w:br/>
        <w:t>SA – полуавтоматический тип управления</w:t>
      </w:r>
    </w:p>
    <w:p w14:paraId="390118E7" w14:textId="77777777" w:rsidR="00FA49C7" w:rsidRPr="00FA49C7" w:rsidRDefault="00FA49C7" w:rsidP="001B0A9B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1"/>
        <w:gridCol w:w="4059"/>
      </w:tblGrid>
      <w:tr w:rsidR="00E27264" w14:paraId="4FCD5955" w14:textId="77777777" w:rsidTr="000326B4">
        <w:tc>
          <w:tcPr>
            <w:tcW w:w="4672" w:type="dxa"/>
          </w:tcPr>
          <w:p w14:paraId="7A252E68" w14:textId="77777777" w:rsidR="000326B4" w:rsidRDefault="00FA49C7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B705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F239C" wp14:editId="6C961AF2">
                  <wp:extent cx="3971925" cy="2870467"/>
                  <wp:effectExtent l="0" t="0" r="0" b="6350"/>
                  <wp:docPr id="3" name="Рисунок 3" descr="IRONMAC CUT-5000C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RONMAC CUT-5000C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559" cy="288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723979" w14:textId="77777777" w:rsidR="00E61CCC" w:rsidRDefault="00C85C06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Колонная конструкция 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 2 раза увеличивается срок службы оборудования и износ инструмента за счет отсутствия вибраций</w:t>
            </w:r>
            <w:r w:rsidR="00E61CCC"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5C13D429" w14:textId="77777777" w:rsidR="000F1ABB" w:rsidRPr="000735B0" w:rsidRDefault="00C85C06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Прямолинейность реза до ±0,2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7FBF16D0" w14:textId="77777777" w:rsidR="00C85C06" w:rsidRPr="00C85C06" w:rsidRDefault="00C85C06" w:rsidP="00C85C06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Гидравлические тиски – автомати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ческий зажим и разжим заготовки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, позволяет сэкономить до 15% вспомогательного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времени на обслуживание станка.</w:t>
            </w:r>
          </w:p>
          <w:p w14:paraId="60DB154F" w14:textId="77777777" w:rsidR="000326B4" w:rsidRPr="006A24BF" w:rsidRDefault="00C85C06" w:rsidP="00C85C06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Установка начального положения пильной рамы и подвижной губки тисков - это сокращение холостых ходов до 15-20 %.</w:t>
            </w:r>
          </w:p>
        </w:tc>
      </w:tr>
    </w:tbl>
    <w:p w14:paraId="13E8DF5C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67CD78DA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540"/>
        <w:gridCol w:w="3541"/>
      </w:tblGrid>
      <w:tr w:rsidR="00CB5CDB" w14:paraId="081AC6E9" w14:textId="77777777" w:rsidTr="00ED346C">
        <w:tc>
          <w:tcPr>
            <w:tcW w:w="2977" w:type="dxa"/>
          </w:tcPr>
          <w:p w14:paraId="50A23862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559498BE" wp14:editId="40B4A157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7A59E4BC" w14:textId="77777777" w:rsidR="00C85C06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Обзор на ленточнопильный </w:t>
            </w:r>
          </w:p>
          <w:p w14:paraId="65A8F808" w14:textId="77777777" w:rsidR="00CB5CDB" w:rsidRPr="00A32A13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станок </w:t>
            </w:r>
          </w:p>
          <w:p w14:paraId="1E402EF0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C3BAAF8" w14:textId="1C20110C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775DFF9D" w14:textId="77777777" w:rsidTr="00ED346C">
        <w:tc>
          <w:tcPr>
            <w:tcW w:w="2977" w:type="dxa"/>
          </w:tcPr>
          <w:p w14:paraId="064D91D2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E6B28" wp14:editId="1481D498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68DFC91A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596D2" wp14:editId="5E37DAB1">
                  <wp:extent cx="828675" cy="816921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5369"/>
                          <a:stretch/>
                        </pic:blipFill>
                        <pic:spPr bwMode="auto">
                          <a:xfrm>
                            <a:off x="0" y="0"/>
                            <a:ext cx="838239" cy="82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6C32E3E7" w14:textId="76404EE8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6C241D0C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0675A5E2" w14:textId="77777777" w:rsidR="003D1AAE" w:rsidRDefault="003D1AAE" w:rsidP="000326B4">
      <w:pPr>
        <w:jc w:val="center"/>
        <w:rPr>
          <w:rFonts w:ascii="Montserrat" w:hAnsi="Montserrat"/>
          <w:sz w:val="24"/>
          <w:szCs w:val="24"/>
        </w:rPr>
      </w:pPr>
    </w:p>
    <w:p w14:paraId="6ED421A4" w14:textId="77777777" w:rsidR="003D1AAE" w:rsidRDefault="003D1AAE" w:rsidP="000326B4">
      <w:pPr>
        <w:jc w:val="center"/>
        <w:rPr>
          <w:rFonts w:ascii="Montserrat" w:hAnsi="Montserrat"/>
          <w:sz w:val="24"/>
          <w:szCs w:val="24"/>
        </w:rPr>
      </w:pPr>
    </w:p>
    <w:p w14:paraId="47160DE0" w14:textId="77777777" w:rsidR="003D1AAE" w:rsidRDefault="003D1AAE" w:rsidP="000326B4">
      <w:pPr>
        <w:jc w:val="center"/>
        <w:rPr>
          <w:rFonts w:ascii="Montserrat" w:hAnsi="Montserrat"/>
          <w:sz w:val="24"/>
          <w:szCs w:val="24"/>
        </w:rPr>
      </w:pPr>
    </w:p>
    <w:p w14:paraId="407B4EAB" w14:textId="77777777" w:rsid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2"/>
        <w:gridCol w:w="5288"/>
      </w:tblGrid>
      <w:tr w:rsidR="00FA49C7" w:rsidRPr="00920D3D" w14:paraId="5C20B74B" w14:textId="77777777" w:rsidTr="00FA49C7"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5D2F5" w14:textId="77777777" w:rsidR="00FA49C7" w:rsidRDefault="00FA49C7" w:rsidP="00B514F9">
            <w:pPr>
              <w:pStyle w:val="ae"/>
              <w:spacing w:before="0" w:after="0"/>
              <w:jc w:val="center"/>
            </w:pPr>
          </w:p>
          <w:p w14:paraId="09FADCDF" w14:textId="77777777" w:rsidR="00FA49C7" w:rsidRDefault="00FA49C7" w:rsidP="00B514F9">
            <w:pPr>
              <w:pStyle w:val="ae"/>
              <w:spacing w:before="0" w:after="0"/>
              <w:jc w:val="center"/>
            </w:pPr>
            <w:r w:rsidRPr="000D3B71">
              <w:rPr>
                <w:noProof/>
              </w:rPr>
              <w:drawing>
                <wp:inline distT="0" distB="0" distL="0" distR="0" wp14:anchorId="301940D6" wp14:editId="53D91FAB">
                  <wp:extent cx="1819275" cy="1495425"/>
                  <wp:effectExtent l="0" t="0" r="9525" b="9525"/>
                  <wp:docPr id="8" name="Рисунок 8" descr="500b8d777963bc534950c297cfd8c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00b8d777963bc534950c297cfd8c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7FEA5" w14:textId="77777777" w:rsidR="00FA49C7" w:rsidRPr="00FA49C7" w:rsidRDefault="00FA49C7" w:rsidP="00B514F9">
            <w:pPr>
              <w:pStyle w:val="ae"/>
              <w:spacing w:before="0" w:after="0"/>
              <w:jc w:val="center"/>
              <w:rPr>
                <w:rStyle w:val="a8"/>
                <w:b w:val="0"/>
                <w:bCs w:val="0"/>
              </w:rPr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10383" w14:textId="77777777" w:rsidR="00FA49C7" w:rsidRPr="00FA49C7" w:rsidRDefault="00FA49C7" w:rsidP="00B514F9">
            <w:pPr>
              <w:pStyle w:val="ae"/>
              <w:spacing w:before="0" w:after="0"/>
              <w:rPr>
                <w:b/>
                <w:lang w:eastAsia="en-US"/>
              </w:rPr>
            </w:pPr>
            <w:r w:rsidRPr="00FA49C7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Портальная конструкция на колонне и линейной направляющей обеспечивает высокую жесткость конструкции, препятствует возникновению вибраций в процессе распила, тем самым увеличивая срок службы инструмента и станка в целом. Высокая перпендикулярность реза.</w:t>
            </w:r>
          </w:p>
        </w:tc>
      </w:tr>
      <w:tr w:rsidR="00FA49C7" w:rsidRPr="00920D3D" w14:paraId="0F868DF7" w14:textId="77777777" w:rsidTr="00FA49C7"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9814" w14:textId="77777777" w:rsidR="00FA49C7" w:rsidRPr="00FA49C7" w:rsidRDefault="00FA49C7" w:rsidP="00B514F9">
            <w:pPr>
              <w:pStyle w:val="ae"/>
              <w:spacing w:before="0" w:after="0"/>
              <w:jc w:val="center"/>
              <w:rPr>
                <w:rStyle w:val="a8"/>
                <w:b w:val="0"/>
                <w:bCs w:val="0"/>
              </w:rPr>
            </w:pPr>
          </w:p>
          <w:p w14:paraId="0CEB1D52" w14:textId="77777777" w:rsidR="00FA49C7" w:rsidRPr="00FA49C7" w:rsidRDefault="00FA49C7" w:rsidP="00B514F9">
            <w:pPr>
              <w:pStyle w:val="ae"/>
              <w:spacing w:before="0" w:after="0"/>
              <w:jc w:val="center"/>
              <w:rPr>
                <w:rStyle w:val="a8"/>
                <w:b w:val="0"/>
                <w:bCs w:val="0"/>
              </w:rPr>
            </w:pPr>
            <w:r w:rsidRPr="00FA49C7">
              <w:rPr>
                <w:rStyle w:val="a8"/>
                <w:b w:val="0"/>
                <w:bCs w:val="0"/>
                <w:noProof/>
              </w:rPr>
              <w:drawing>
                <wp:inline distT="0" distB="0" distL="0" distR="0" wp14:anchorId="4BA0B95D" wp14:editId="6FF4013E">
                  <wp:extent cx="1647825" cy="1543050"/>
                  <wp:effectExtent l="0" t="0" r="9525" b="0"/>
                  <wp:docPr id="7" name="Рисунок 7" descr="27f0e96a15db98f46e2cba7acc62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7f0e96a15db98f46e2cba7acc62d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0958D" w14:textId="77777777" w:rsidR="00FA49C7" w:rsidRPr="00FA49C7" w:rsidRDefault="00FA49C7" w:rsidP="00B514F9">
            <w:pPr>
              <w:pStyle w:val="ae"/>
              <w:spacing w:before="0" w:after="0"/>
              <w:jc w:val="center"/>
              <w:rPr>
                <w:rStyle w:val="a8"/>
                <w:b w:val="0"/>
                <w:bCs w:val="0"/>
              </w:rPr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15FF" w14:textId="77777777" w:rsidR="00FA49C7" w:rsidRPr="00FA49C7" w:rsidRDefault="00FA49C7" w:rsidP="00B514F9">
            <w:pPr>
              <w:pStyle w:val="ae"/>
              <w:spacing w:before="0" w:after="0"/>
              <w:rPr>
                <w:b/>
                <w:lang w:eastAsia="en-US"/>
              </w:rPr>
            </w:pPr>
            <w:r w:rsidRPr="00FA49C7">
              <w:rPr>
                <w:b/>
                <w:lang w:eastAsia="en-US"/>
              </w:rPr>
              <w:t>Гидравлические тиски</w:t>
            </w:r>
            <w:r w:rsidRPr="00FA49C7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 – </w:t>
            </w:r>
            <w:proofErr w:type="spellStart"/>
            <w:r w:rsidRPr="00FA49C7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гидроподжим</w:t>
            </w:r>
            <w:proofErr w:type="spellEnd"/>
            <w:r w:rsidRPr="00FA49C7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заготовки, позволяет сэкономить до 15% вспомогательного времени на зажим заготовки.</w:t>
            </w:r>
          </w:p>
        </w:tc>
      </w:tr>
      <w:tr w:rsidR="00FA49C7" w:rsidRPr="00920D3D" w14:paraId="34F7F94C" w14:textId="77777777" w:rsidTr="00FA49C7"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0E44B" w14:textId="77777777" w:rsidR="00FA49C7" w:rsidRDefault="00FA49C7" w:rsidP="00B514F9">
            <w:pPr>
              <w:pStyle w:val="ae"/>
              <w:spacing w:before="0" w:after="0"/>
              <w:jc w:val="center"/>
            </w:pPr>
            <w:r>
              <w:object w:dxaOrig="2595" w:dyaOrig="2295" w14:anchorId="7EE0AD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pt;height:114.6pt" o:ole="">
                  <v:imagedata r:id="rId14" o:title=""/>
                </v:shape>
                <o:OLEObject Type="Embed" ProgID="PBrush" ShapeID="_x0000_i1025" DrawAspect="Content" ObjectID="_1767095764" r:id="rId15"/>
              </w:object>
            </w:r>
          </w:p>
          <w:p w14:paraId="1542E77E" w14:textId="77777777" w:rsidR="00FA49C7" w:rsidRDefault="00FA49C7" w:rsidP="00B514F9">
            <w:pPr>
              <w:pStyle w:val="ae"/>
              <w:spacing w:before="0" w:after="0"/>
              <w:jc w:val="center"/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782DF" w14:textId="77777777" w:rsidR="00FA49C7" w:rsidRPr="00ED346C" w:rsidRDefault="00FA49C7" w:rsidP="00B514F9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Регулировка ширины рабочей поверхности ленточного полотна позволяет повысить показатели прямолинейности реза и ускорить процесс распила, также настройка ширины по размеру заготовки увеличивает срок службы инструмента за счет снижения вибраций и исключения «болтания» полотна в процессе распила.</w:t>
            </w:r>
          </w:p>
          <w:p w14:paraId="15248466" w14:textId="77777777" w:rsidR="00FA49C7" w:rsidRPr="00ED346C" w:rsidRDefault="00FA49C7" w:rsidP="00B514F9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</w:p>
        </w:tc>
      </w:tr>
      <w:tr w:rsidR="00FA49C7" w:rsidRPr="00920D3D" w14:paraId="34E7D5FB" w14:textId="77777777" w:rsidTr="00FA49C7"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B3F3" w14:textId="77777777" w:rsidR="00FA49C7" w:rsidRDefault="00FA49C7" w:rsidP="00B514F9">
            <w:pPr>
              <w:pStyle w:val="ae"/>
              <w:spacing w:before="0" w:after="0"/>
              <w:jc w:val="center"/>
            </w:pPr>
            <w:r w:rsidRPr="000D3B71">
              <w:rPr>
                <w:noProof/>
              </w:rPr>
              <w:drawing>
                <wp:inline distT="0" distB="0" distL="0" distR="0" wp14:anchorId="0C6412C0" wp14:editId="76300BC4">
                  <wp:extent cx="1971675" cy="1847850"/>
                  <wp:effectExtent l="0" t="0" r="9525" b="0"/>
                  <wp:docPr id="6" name="Рисунок 6" descr="4024dde8393b4249fdadd04b4702b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024dde8393b4249fdadd04b4702b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34DC" w14:textId="77777777" w:rsidR="00FA49C7" w:rsidRPr="00ED346C" w:rsidRDefault="00FA49C7" w:rsidP="00B514F9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Выставление высоты начального положения пильной рамы сокращает холостые хода.</w:t>
            </w:r>
          </w:p>
        </w:tc>
      </w:tr>
      <w:tr w:rsidR="00FA49C7" w:rsidRPr="00920D3D" w14:paraId="776016FC" w14:textId="77777777" w:rsidTr="00FA49C7"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8D3FA" w14:textId="77777777" w:rsidR="00FA49C7" w:rsidRDefault="00FA49C7" w:rsidP="00B514F9">
            <w:pPr>
              <w:pStyle w:val="ae"/>
              <w:spacing w:before="0" w:after="0"/>
              <w:jc w:val="center"/>
            </w:pPr>
          </w:p>
          <w:p w14:paraId="16B8F6D7" w14:textId="77777777" w:rsidR="00FA49C7" w:rsidRPr="00FA49C7" w:rsidRDefault="00FA49C7" w:rsidP="00B514F9">
            <w:pPr>
              <w:pStyle w:val="ae"/>
              <w:spacing w:before="0" w:after="0"/>
              <w:jc w:val="center"/>
            </w:pPr>
            <w:r w:rsidRPr="000D3B71">
              <w:rPr>
                <w:noProof/>
              </w:rPr>
              <w:lastRenderedPageBreak/>
              <w:drawing>
                <wp:inline distT="0" distB="0" distL="0" distR="0" wp14:anchorId="2C404B00" wp14:editId="398A0EF3">
                  <wp:extent cx="2000250" cy="1647825"/>
                  <wp:effectExtent l="0" t="0" r="0" b="9525"/>
                  <wp:docPr id="5" name="Рисунок 5" descr="64787db5cdc012b88ff58471e2498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4787db5cdc012b88ff58471e2498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9C7">
              <w:t xml:space="preserve"> </w:t>
            </w:r>
          </w:p>
          <w:p w14:paraId="50E2417D" w14:textId="77777777" w:rsidR="00FA49C7" w:rsidRPr="00FA49C7" w:rsidRDefault="00FA49C7" w:rsidP="00B514F9">
            <w:pPr>
              <w:pStyle w:val="ae"/>
              <w:spacing w:before="0" w:after="0"/>
              <w:jc w:val="center"/>
            </w:pPr>
          </w:p>
          <w:p w14:paraId="12F738C5" w14:textId="77777777" w:rsidR="00FA49C7" w:rsidRPr="00FA49C7" w:rsidRDefault="00FA49C7" w:rsidP="00B514F9">
            <w:pPr>
              <w:pStyle w:val="ae"/>
              <w:spacing w:before="0" w:after="0"/>
              <w:jc w:val="center"/>
            </w:pPr>
          </w:p>
          <w:p w14:paraId="3149A7AC" w14:textId="77777777" w:rsidR="00FA49C7" w:rsidRDefault="00FA49C7" w:rsidP="00B514F9">
            <w:pPr>
              <w:pStyle w:val="ae"/>
              <w:spacing w:before="0" w:after="0"/>
              <w:jc w:val="center"/>
            </w:pPr>
            <w:r w:rsidRPr="000D3B71">
              <w:rPr>
                <w:noProof/>
              </w:rPr>
              <w:drawing>
                <wp:inline distT="0" distB="0" distL="0" distR="0" wp14:anchorId="006C52DA" wp14:editId="56B32F1D">
                  <wp:extent cx="2809875" cy="2133600"/>
                  <wp:effectExtent l="0" t="0" r="9525" b="0"/>
                  <wp:docPr id="4" name="Рисунок 4" descr="Screensho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23D9C" w14:textId="77777777" w:rsidR="00FA49C7" w:rsidRPr="000D3B71" w:rsidRDefault="00FA49C7" w:rsidP="00B514F9">
            <w:pPr>
              <w:pStyle w:val="ae"/>
              <w:spacing w:before="0" w:after="0"/>
              <w:jc w:val="center"/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2787D" w14:textId="77777777" w:rsidR="00ED346C" w:rsidRDefault="00FA49C7" w:rsidP="00B514F9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ED346C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lastRenderedPageBreak/>
              <w:t>Натяжение полотна</w:t>
            </w: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осуществляется при помощи динамометрического ключа, который </w:t>
            </w: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lastRenderedPageBreak/>
              <w:t>входит в комплект ЗИП</w:t>
            </w: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br/>
            </w:r>
          </w:p>
          <w:p w14:paraId="3A054620" w14:textId="77777777" w:rsidR="00FA49C7" w:rsidRPr="00FA49C7" w:rsidRDefault="00FA49C7" w:rsidP="00B514F9">
            <w:pPr>
              <w:pStyle w:val="ae"/>
              <w:spacing w:before="0" w:after="0"/>
              <w:rPr>
                <w:b/>
                <w:lang w:eastAsia="en-US"/>
              </w:rPr>
            </w:pP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Опционально возможна установка </w:t>
            </w:r>
            <w:r w:rsidRPr="00ED346C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гидравлического натяжения</w:t>
            </w:r>
            <w:r w:rsidRPr="00ED346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полотна</w:t>
            </w:r>
          </w:p>
        </w:tc>
      </w:tr>
      <w:tr w:rsidR="00395CFA" w:rsidRPr="00920D3D" w14:paraId="745D2E52" w14:textId="77777777" w:rsidTr="00FA49C7">
        <w:tc>
          <w:tcPr>
            <w:tcW w:w="5332" w:type="dxa"/>
            <w:shd w:val="clear" w:color="auto" w:fill="auto"/>
          </w:tcPr>
          <w:p w14:paraId="3C5EA7D3" w14:textId="77777777" w:rsidR="00395CFA" w:rsidRDefault="00395CFA" w:rsidP="002F11DD">
            <w:pPr>
              <w:pStyle w:val="ae"/>
              <w:spacing w:before="0" w:after="0"/>
              <w:jc w:val="center"/>
            </w:pPr>
            <w:r>
              <w:object w:dxaOrig="6525" w:dyaOrig="5130" w14:anchorId="33235509">
                <v:shape id="_x0000_i1026" type="#_x0000_t75" style="width:193.55pt;height:152.65pt" o:ole="">
                  <v:imagedata r:id="rId19" o:title=""/>
                </v:shape>
                <o:OLEObject Type="Embed" ProgID="PBrush" ShapeID="_x0000_i1026" DrawAspect="Content" ObjectID="_1767095765" r:id="rId20"/>
              </w:object>
            </w:r>
          </w:p>
        </w:tc>
        <w:tc>
          <w:tcPr>
            <w:tcW w:w="5288" w:type="dxa"/>
            <w:shd w:val="clear" w:color="auto" w:fill="auto"/>
          </w:tcPr>
          <w:p w14:paraId="1659213F" w14:textId="77777777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color w:val="000000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 xml:space="preserve">Кнопочный пульт управления станком 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– самый популярный, удобный и надежный метод управления в условиях промышленного производства.</w:t>
            </w:r>
          </w:p>
        </w:tc>
      </w:tr>
    </w:tbl>
    <w:p w14:paraId="35C70816" w14:textId="77777777" w:rsidR="00395CFA" w:rsidRDefault="00395CFA" w:rsidP="009E3C2C">
      <w:pPr>
        <w:pStyle w:val="2"/>
        <w:rPr>
          <w:rFonts w:ascii="Montserrat" w:hAnsi="Montserrat"/>
        </w:rPr>
      </w:pPr>
    </w:p>
    <w:p w14:paraId="2F8DF70E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44B9D5D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3E0EB5B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6B1AB32" w14:textId="77777777" w:rsidR="00AA05B6" w:rsidRDefault="00AA05B6" w:rsidP="005546D1">
      <w:pPr>
        <w:pStyle w:val="2"/>
        <w:rPr>
          <w:rFonts w:ascii="Montserrat" w:hAnsi="Montserrat"/>
        </w:rPr>
      </w:pPr>
    </w:p>
    <w:p w14:paraId="59016C4A" w14:textId="77777777" w:rsidR="00AA05B6" w:rsidRDefault="00AA05B6" w:rsidP="005546D1">
      <w:pPr>
        <w:pStyle w:val="2"/>
        <w:rPr>
          <w:rFonts w:ascii="Montserrat" w:hAnsi="Montserrat"/>
        </w:rPr>
      </w:pPr>
    </w:p>
    <w:p w14:paraId="26A42588" w14:textId="77777777" w:rsidR="00AA05B6" w:rsidRDefault="00AA05B6" w:rsidP="005546D1">
      <w:pPr>
        <w:pStyle w:val="2"/>
        <w:rPr>
          <w:rFonts w:ascii="Montserrat" w:hAnsi="Montserrat"/>
        </w:rPr>
      </w:pPr>
    </w:p>
    <w:p w14:paraId="0240934C" w14:textId="77777777" w:rsidR="001A464A" w:rsidRPr="00ED346C" w:rsidRDefault="00AC7E96" w:rsidP="001A464A">
      <w:pPr>
        <w:pStyle w:val="2"/>
        <w:rPr>
          <w:rFonts w:ascii="Montserrat" w:hAnsi="Montserrat"/>
        </w:rPr>
      </w:pPr>
      <w:r w:rsidRPr="00ED346C">
        <w:rPr>
          <w:rFonts w:ascii="Montserrat" w:hAnsi="Montserrat"/>
        </w:rPr>
        <w:lastRenderedPageBreak/>
        <w:t>Технические характеристики</w:t>
      </w:r>
    </w:p>
    <w:p w14:paraId="025F89A1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7"/>
        <w:gridCol w:w="6833"/>
      </w:tblGrid>
      <w:tr w:rsidR="00ED346C" w:rsidRPr="00234F92" w14:paraId="70086B8B" w14:textId="77777777" w:rsidTr="00B514F9">
        <w:trPr>
          <w:trHeight w:val="256"/>
        </w:trPr>
        <w:tc>
          <w:tcPr>
            <w:tcW w:w="1783" w:type="pct"/>
            <w:shd w:val="clear" w:color="auto" w:fill="BFBFBF"/>
          </w:tcPr>
          <w:p w14:paraId="262F8FC1" w14:textId="77777777" w:rsidR="00ED346C" w:rsidRPr="00ED346C" w:rsidRDefault="00ED346C" w:rsidP="00ED346C">
            <w:pPr>
              <w:spacing w:after="0" w:line="240" w:lineRule="auto"/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217" w:type="pct"/>
            <w:shd w:val="clear" w:color="auto" w:fill="BFBFBF"/>
          </w:tcPr>
          <w:p w14:paraId="09AA9450" w14:textId="77777777" w:rsidR="00ED346C" w:rsidRPr="00ED346C" w:rsidRDefault="00ED346C" w:rsidP="00ED346C">
            <w:pPr>
              <w:spacing w:after="0" w:line="240" w:lineRule="auto"/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CUT-500СSA</w:t>
            </w:r>
          </w:p>
        </w:tc>
      </w:tr>
      <w:tr w:rsidR="00ED346C" w:rsidRPr="00234F92" w14:paraId="1B6179B5" w14:textId="77777777" w:rsidTr="00B514F9">
        <w:trPr>
          <w:trHeight w:val="512"/>
        </w:trPr>
        <w:tc>
          <w:tcPr>
            <w:tcW w:w="1783" w:type="pct"/>
            <w:shd w:val="clear" w:color="auto" w:fill="auto"/>
            <w:vAlign w:val="center"/>
          </w:tcPr>
          <w:p w14:paraId="0E12B354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7E764C7E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ED346C" w:rsidRPr="00234F92" w14:paraId="371CF9B5" w14:textId="77777777" w:rsidTr="00B514F9">
        <w:trPr>
          <w:trHeight w:val="512"/>
        </w:trPr>
        <w:tc>
          <w:tcPr>
            <w:tcW w:w="1783" w:type="pct"/>
            <w:shd w:val="clear" w:color="auto" w:fill="auto"/>
            <w:vAlign w:val="center"/>
          </w:tcPr>
          <w:p w14:paraId="0586D904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21403423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Портального типа на колоннах</w:t>
            </w:r>
          </w:p>
        </w:tc>
      </w:tr>
      <w:tr w:rsidR="00ED346C" w:rsidRPr="00234F92" w14:paraId="757E8879" w14:textId="77777777" w:rsidTr="00B514F9">
        <w:trPr>
          <w:trHeight w:val="512"/>
        </w:trPr>
        <w:tc>
          <w:tcPr>
            <w:tcW w:w="1783" w:type="pct"/>
            <w:shd w:val="clear" w:color="auto" w:fill="auto"/>
            <w:vAlign w:val="center"/>
          </w:tcPr>
          <w:p w14:paraId="6DA46A2B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Подача пильной рамы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5789F685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62C332BE" w14:textId="77777777" w:rsidR="00ED346C" w:rsidRPr="00ED346C" w:rsidRDefault="00ED346C" w:rsidP="00B514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ED346C" w:rsidRPr="00234F92" w14:paraId="3890C337" w14:textId="77777777" w:rsidTr="00B514F9">
        <w:trPr>
          <w:trHeight w:val="267"/>
        </w:trPr>
        <w:tc>
          <w:tcPr>
            <w:tcW w:w="1783" w:type="pct"/>
            <w:shd w:val="clear" w:color="auto" w:fill="auto"/>
            <w:vAlign w:val="center"/>
          </w:tcPr>
          <w:p w14:paraId="124687EA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36D8DC86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ED346C" w:rsidRPr="00234F92" w14:paraId="71A2F922" w14:textId="77777777" w:rsidTr="00B514F9">
        <w:trPr>
          <w:trHeight w:val="587"/>
        </w:trPr>
        <w:tc>
          <w:tcPr>
            <w:tcW w:w="1783" w:type="pct"/>
            <w:shd w:val="clear" w:color="auto" w:fill="auto"/>
            <w:vAlign w:val="center"/>
          </w:tcPr>
          <w:p w14:paraId="249DFA36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Распил круга 90o,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5B94AC4D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500</w:t>
            </w:r>
          </w:p>
        </w:tc>
      </w:tr>
      <w:tr w:rsidR="00ED346C" w:rsidRPr="00234F92" w14:paraId="6067FF32" w14:textId="77777777" w:rsidTr="00B514F9">
        <w:trPr>
          <w:trHeight w:val="587"/>
        </w:trPr>
        <w:tc>
          <w:tcPr>
            <w:tcW w:w="1783" w:type="pct"/>
            <w:shd w:val="clear" w:color="auto" w:fill="auto"/>
            <w:vAlign w:val="center"/>
          </w:tcPr>
          <w:p w14:paraId="143C9486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90o,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731AA63A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500x500</w:t>
            </w:r>
          </w:p>
        </w:tc>
      </w:tr>
      <w:tr w:rsidR="00ED346C" w:rsidRPr="00234F92" w14:paraId="7F966B8B" w14:textId="77777777" w:rsidTr="00B514F9">
        <w:trPr>
          <w:trHeight w:val="587"/>
        </w:trPr>
        <w:tc>
          <w:tcPr>
            <w:tcW w:w="1783" w:type="pct"/>
            <w:shd w:val="clear" w:color="auto" w:fill="auto"/>
            <w:vAlign w:val="center"/>
          </w:tcPr>
          <w:p w14:paraId="10B61262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Минимальный диаметр зажимаемой заготовки,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33EBFEB0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50</w:t>
            </w:r>
          </w:p>
        </w:tc>
      </w:tr>
      <w:tr w:rsidR="00ED346C" w:rsidRPr="00234F92" w14:paraId="12799BBE" w14:textId="77777777" w:rsidTr="00B514F9">
        <w:trPr>
          <w:trHeight w:val="587"/>
        </w:trPr>
        <w:tc>
          <w:tcPr>
            <w:tcW w:w="1783" w:type="pct"/>
            <w:shd w:val="clear" w:color="auto" w:fill="auto"/>
            <w:vAlign w:val="center"/>
          </w:tcPr>
          <w:p w14:paraId="48A8A9E2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Распил при пакетной резке,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098A1CA5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480x230</w:t>
            </w:r>
          </w:p>
        </w:tc>
      </w:tr>
      <w:tr w:rsidR="00ED346C" w:rsidRPr="00234F92" w14:paraId="0FD788FB" w14:textId="77777777" w:rsidTr="00B514F9">
        <w:trPr>
          <w:trHeight w:val="587"/>
        </w:trPr>
        <w:tc>
          <w:tcPr>
            <w:tcW w:w="1783" w:type="pct"/>
            <w:shd w:val="clear" w:color="auto" w:fill="auto"/>
            <w:vAlign w:val="center"/>
          </w:tcPr>
          <w:p w14:paraId="5E588B88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Высота рабочего станка, мм.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05EDD380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510</w:t>
            </w:r>
          </w:p>
        </w:tc>
      </w:tr>
      <w:tr w:rsidR="00ED346C" w:rsidRPr="00234F92" w14:paraId="2674387C" w14:textId="77777777" w:rsidTr="00B514F9">
        <w:trPr>
          <w:trHeight w:val="523"/>
        </w:trPr>
        <w:tc>
          <w:tcPr>
            <w:tcW w:w="1783" w:type="pct"/>
            <w:shd w:val="clear" w:color="auto" w:fill="auto"/>
            <w:vAlign w:val="center"/>
          </w:tcPr>
          <w:p w14:paraId="5AAEB07E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7AB5AB29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ED346C" w:rsidRPr="00234F92" w14:paraId="390C88A9" w14:textId="77777777" w:rsidTr="00B514F9">
        <w:trPr>
          <w:trHeight w:val="768"/>
        </w:trPr>
        <w:tc>
          <w:tcPr>
            <w:tcW w:w="1783" w:type="pct"/>
            <w:shd w:val="clear" w:color="auto" w:fill="auto"/>
            <w:vAlign w:val="center"/>
          </w:tcPr>
          <w:p w14:paraId="53A7B8CC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Мощность гидравлической помпы, кВт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64695C73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0.75</w:t>
            </w:r>
          </w:p>
        </w:tc>
      </w:tr>
      <w:tr w:rsidR="00ED346C" w:rsidRPr="00234F92" w14:paraId="7D7FC75F" w14:textId="77777777" w:rsidTr="00B514F9">
        <w:trPr>
          <w:trHeight w:val="768"/>
        </w:trPr>
        <w:tc>
          <w:tcPr>
            <w:tcW w:w="1783" w:type="pct"/>
            <w:shd w:val="clear" w:color="auto" w:fill="auto"/>
            <w:vAlign w:val="center"/>
          </w:tcPr>
          <w:p w14:paraId="30E38FEA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Мощность охлаждающей помпы, кВт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2514D9A7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0,06</w:t>
            </w:r>
          </w:p>
          <w:p w14:paraId="2BEEA6BF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ED346C" w:rsidRPr="00234F92" w14:paraId="10B81024" w14:textId="77777777" w:rsidTr="00B514F9">
        <w:trPr>
          <w:trHeight w:val="768"/>
        </w:trPr>
        <w:tc>
          <w:tcPr>
            <w:tcW w:w="1783" w:type="pct"/>
            <w:shd w:val="clear" w:color="auto" w:fill="auto"/>
            <w:vAlign w:val="center"/>
          </w:tcPr>
          <w:p w14:paraId="2A108D7C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58109F31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41x1,25x5450</w:t>
            </w:r>
          </w:p>
        </w:tc>
      </w:tr>
      <w:tr w:rsidR="00ED346C" w:rsidRPr="00234F92" w14:paraId="6E781D38" w14:textId="77777777" w:rsidTr="00B514F9">
        <w:trPr>
          <w:trHeight w:val="768"/>
        </w:trPr>
        <w:tc>
          <w:tcPr>
            <w:tcW w:w="1783" w:type="pct"/>
            <w:shd w:val="clear" w:color="auto" w:fill="auto"/>
            <w:vAlign w:val="center"/>
          </w:tcPr>
          <w:p w14:paraId="004FF9CB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Высота рабочего стола,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172E8384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510</w:t>
            </w:r>
          </w:p>
        </w:tc>
      </w:tr>
      <w:tr w:rsidR="00ED346C" w:rsidRPr="00234F92" w14:paraId="19C40D53" w14:textId="77777777" w:rsidTr="00B514F9">
        <w:trPr>
          <w:trHeight w:val="768"/>
        </w:trPr>
        <w:tc>
          <w:tcPr>
            <w:tcW w:w="1783" w:type="pct"/>
            <w:shd w:val="clear" w:color="auto" w:fill="auto"/>
            <w:vAlign w:val="center"/>
          </w:tcPr>
          <w:p w14:paraId="1105D361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278AFACB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25/45/75</w:t>
            </w:r>
          </w:p>
        </w:tc>
      </w:tr>
      <w:tr w:rsidR="00ED346C" w:rsidRPr="00234F92" w14:paraId="3E39F5C0" w14:textId="77777777" w:rsidTr="00B514F9">
        <w:trPr>
          <w:trHeight w:val="256"/>
        </w:trPr>
        <w:tc>
          <w:tcPr>
            <w:tcW w:w="1783" w:type="pct"/>
            <w:shd w:val="clear" w:color="auto" w:fill="auto"/>
            <w:vAlign w:val="center"/>
          </w:tcPr>
          <w:p w14:paraId="113FD8E3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597024A0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2635х1210х1885</w:t>
            </w:r>
          </w:p>
        </w:tc>
      </w:tr>
      <w:tr w:rsidR="00ED346C" w:rsidRPr="00234F92" w14:paraId="6DF660BB" w14:textId="77777777" w:rsidTr="00B514F9">
        <w:trPr>
          <w:trHeight w:val="256"/>
        </w:trPr>
        <w:tc>
          <w:tcPr>
            <w:tcW w:w="1783" w:type="pct"/>
            <w:shd w:val="clear" w:color="auto" w:fill="auto"/>
            <w:vAlign w:val="center"/>
          </w:tcPr>
          <w:p w14:paraId="5095A89B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Масса, кг</w:t>
            </w:r>
          </w:p>
        </w:tc>
        <w:tc>
          <w:tcPr>
            <w:tcW w:w="3217" w:type="pct"/>
            <w:shd w:val="clear" w:color="auto" w:fill="auto"/>
            <w:vAlign w:val="center"/>
          </w:tcPr>
          <w:p w14:paraId="187224B1" w14:textId="77777777" w:rsidR="00ED346C" w:rsidRPr="00ED346C" w:rsidRDefault="00ED346C" w:rsidP="00B514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D346C">
              <w:rPr>
                <w:rFonts w:ascii="Montserrat" w:eastAsia="SimSun" w:hAnsi="Montserrat" w:cs="Times New Roman"/>
                <w:sz w:val="20"/>
                <w:szCs w:val="20"/>
              </w:rPr>
              <w:t>1600</w:t>
            </w:r>
          </w:p>
        </w:tc>
      </w:tr>
    </w:tbl>
    <w:p w14:paraId="1FE9DC3F" w14:textId="77777777" w:rsidR="00AC7E96" w:rsidRDefault="00AC7E96" w:rsidP="008B2C6C">
      <w:pPr>
        <w:rPr>
          <w:lang w:eastAsia="ru-RU"/>
        </w:rPr>
      </w:pPr>
    </w:p>
    <w:p w14:paraId="69B32F88" w14:textId="77777777" w:rsidR="00AC7E96" w:rsidRDefault="00AC7E96" w:rsidP="008B2C6C">
      <w:pPr>
        <w:rPr>
          <w:lang w:eastAsia="ru-RU"/>
        </w:rPr>
      </w:pPr>
    </w:p>
    <w:p w14:paraId="1A335BA9" w14:textId="77777777" w:rsidR="00395CFA" w:rsidRDefault="00395CFA" w:rsidP="008B2C6C">
      <w:pPr>
        <w:rPr>
          <w:lang w:eastAsia="ru-RU"/>
        </w:rPr>
      </w:pPr>
    </w:p>
    <w:p w14:paraId="3F502169" w14:textId="77777777" w:rsidR="00AC7E96" w:rsidRDefault="00AC7E96" w:rsidP="008B2C6C">
      <w:pPr>
        <w:rPr>
          <w:lang w:eastAsia="ru-RU"/>
        </w:rPr>
      </w:pPr>
    </w:p>
    <w:p w14:paraId="001E89C6" w14:textId="77777777" w:rsidR="00395CFA" w:rsidRPr="008B2C6C" w:rsidRDefault="00395CFA" w:rsidP="008B2C6C">
      <w:pPr>
        <w:rPr>
          <w:lang w:eastAsia="ru-RU"/>
        </w:rPr>
      </w:pPr>
    </w:p>
    <w:p w14:paraId="2E980F21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19A47FF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A892030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3C905DD1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6CE1F37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0DE7716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96BF6CB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395CFA" w:rsidRPr="00160D87" w14:paraId="231A98E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2F599D1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Механическое натяжение полотна ленточной пилы</w:t>
            </w:r>
          </w:p>
        </w:tc>
      </w:tr>
      <w:tr w:rsidR="00395CFA" w:rsidRPr="00160D87" w14:paraId="220EA3F0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E68B5AE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  <w:tr w:rsidR="00395CFA" w:rsidRPr="00160D87" w14:paraId="5F6BF6D7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6B3EBDB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Фиксатор начального положения пильной рамы</w:t>
            </w:r>
          </w:p>
        </w:tc>
      </w:tr>
      <w:tr w:rsidR="00395CFA" w:rsidRPr="00160D87" w14:paraId="57A60F7F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BE97E7B" w14:textId="77777777" w:rsidR="00395CFA" w:rsidRPr="00431DA1" w:rsidRDefault="00395CFA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Приемный стол</w:t>
            </w:r>
          </w:p>
        </w:tc>
      </w:tr>
    </w:tbl>
    <w:p w14:paraId="18AD5AAC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D7C42AA" w14:textId="77777777" w:rsidR="00A32ACE" w:rsidRDefault="00A32ACE" w:rsidP="00A32ACE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32ACE" w:rsidRPr="00160D87" w14:paraId="78A903E4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31646DB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Инвертор для плавной регулировки скорости полотна</w:t>
            </w:r>
          </w:p>
        </w:tc>
      </w:tr>
      <w:tr w:rsidR="00A32ACE" w:rsidRPr="00160D87" w14:paraId="3A83156A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70734D9" w14:textId="77777777" w:rsidR="00A32ACE" w:rsidRPr="00395CFA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Гидравлическое натяжение полотна</w:t>
            </w:r>
          </w:p>
        </w:tc>
      </w:tr>
      <w:tr w:rsidR="00A32ACE" w:rsidRPr="00160D87" w14:paraId="1B4F0BF6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1D96045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A32ACE" w:rsidRPr="00160D87" w14:paraId="5D54CE3F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28AAE7D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Рольганг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ru-RU"/>
              </w:rPr>
              <w:t>неприводной</w:t>
            </w:r>
            <w:proofErr w:type="spellEnd"/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L – 800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мм.</w:t>
            </w:r>
          </w:p>
        </w:tc>
      </w:tr>
    </w:tbl>
    <w:p w14:paraId="197922C0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736EDC0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714BBBF5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0176A4B6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3F999396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01BFC78D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355713F0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68A49C01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0E01BD97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3D2FA8E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FE31C55" w14:textId="6C9C2090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46C2E7BB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3E40DEB4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6D8215FB" wp14:editId="3292249D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7D33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4BF740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0108F2B6" w14:textId="77777777" w:rsidR="003D1AAE" w:rsidRDefault="003D1AAE" w:rsidP="00BB2025">
      <w:pPr>
        <w:pStyle w:val="2"/>
        <w:ind w:left="-142"/>
        <w:rPr>
          <w:rFonts w:ascii="Montserrat" w:hAnsi="Montserrat"/>
        </w:rPr>
      </w:pPr>
    </w:p>
    <w:p w14:paraId="02593768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BF49DE" w:rsidRPr="007A1DEF" w14:paraId="240F8C11" w14:textId="77777777" w:rsidTr="00BF49DE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AF4C80" w14:textId="77777777" w:rsidR="00BF49DE" w:rsidRPr="007A1DEF" w:rsidRDefault="00BF49DE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169B6C" w14:textId="77777777" w:rsidR="00BF49DE" w:rsidRDefault="00BF49DE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95575AB" w14:textId="77777777" w:rsidR="00BF49DE" w:rsidRPr="007A1DEF" w:rsidRDefault="00BF49DE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BF49DE" w:rsidRPr="007A1DEF" w14:paraId="31F8C284" w14:textId="77777777" w:rsidTr="00BF49DE">
        <w:trPr>
          <w:trHeight w:val="1631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D29F8" w14:textId="77777777" w:rsidR="00BF49DE" w:rsidRPr="00ED346C" w:rsidRDefault="00BF49DE" w:rsidP="00ED346C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D346C">
              <w:rPr>
                <w:rFonts w:ascii="Montserrat" w:hAnsi="Montserrat"/>
                <w:b/>
                <w:bCs/>
                <w:sz w:val="24"/>
                <w:szCs w:val="24"/>
              </w:rPr>
              <w:t>(МС 336119) Полуавтоматический ленточнопильный станок колонного типа CUT-500CSA</w:t>
            </w:r>
          </w:p>
          <w:p w14:paraId="73BFAEA3" w14:textId="77777777" w:rsidR="00BF49DE" w:rsidRPr="00ED346C" w:rsidRDefault="00BF49DE" w:rsidP="00ED346C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 w:rsidRPr="00ED346C"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ED346C">
              <w:rPr>
                <w:rFonts w:ascii="Montserrat" w:hAnsi="Montserrat"/>
                <w:sz w:val="20"/>
                <w:szCs w:val="20"/>
              </w:rPr>
              <w:t>- Вертикальный прижим для пакетной резки стандартный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B8F1D" w14:textId="1CDB1F24" w:rsidR="00BF49DE" w:rsidRPr="003D1AAE" w:rsidRDefault="003D1AAE" w:rsidP="00ED346C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3D1AAE">
              <w:rPr>
                <w:rFonts w:ascii="Montserrat" w:hAnsi="Montserrat"/>
                <w:b/>
                <w:bCs/>
                <w:sz w:val="24"/>
                <w:szCs w:val="24"/>
              </w:rPr>
              <w:t>105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3D1AAE">
              <w:rPr>
                <w:rFonts w:ascii="Montserrat" w:hAnsi="Montserrat"/>
                <w:b/>
                <w:bCs/>
                <w:sz w:val="24"/>
                <w:szCs w:val="24"/>
              </w:rPr>
              <w:t>863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71A7D8EB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4F39B485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78589B">
      <w:headerReference w:type="default" r:id="rId22"/>
      <w:footerReference w:type="default" r:id="rId23"/>
      <w:headerReference w:type="first" r:id="rId24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7F23" w14:textId="77777777" w:rsidR="0078589B" w:rsidRDefault="0078589B" w:rsidP="00E8250D">
      <w:pPr>
        <w:spacing w:after="0" w:line="240" w:lineRule="auto"/>
      </w:pPr>
      <w:r>
        <w:separator/>
      </w:r>
    </w:p>
  </w:endnote>
  <w:endnote w:type="continuationSeparator" w:id="0">
    <w:p w14:paraId="28675039" w14:textId="77777777" w:rsidR="0078589B" w:rsidRDefault="0078589B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DADED" w14:textId="3639F76E" w:rsidR="00E8250D" w:rsidRPr="003D1AAE" w:rsidRDefault="003D1AAE" w:rsidP="003D1AAE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8CC7676" wp14:editId="46BD70C5">
          <wp:simplePos x="0" y="0"/>
          <wp:positionH relativeFrom="column">
            <wp:posOffset>-36931</wp:posOffset>
          </wp:positionH>
          <wp:positionV relativeFrom="paragraph">
            <wp:posOffset>-85572</wp:posOffset>
          </wp:positionV>
          <wp:extent cx="6744335" cy="709295"/>
          <wp:effectExtent l="0" t="0" r="0" b="0"/>
          <wp:wrapNone/>
          <wp:docPr id="30745538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DE7C7" w14:textId="77777777" w:rsidR="0078589B" w:rsidRDefault="0078589B" w:rsidP="00E8250D">
      <w:pPr>
        <w:spacing w:after="0" w:line="240" w:lineRule="auto"/>
      </w:pPr>
      <w:r>
        <w:separator/>
      </w:r>
    </w:p>
  </w:footnote>
  <w:footnote w:type="continuationSeparator" w:id="0">
    <w:p w14:paraId="6C3A2C8A" w14:textId="77777777" w:rsidR="0078589B" w:rsidRDefault="0078589B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1487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17FBF1A2" wp14:editId="37718C33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1C33" w14:textId="657FCB17" w:rsidR="00A85DD9" w:rsidRPr="00A92775" w:rsidRDefault="0092233E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3BF9FDD" wp14:editId="59290988">
          <wp:simplePos x="0" y="0"/>
          <wp:positionH relativeFrom="page">
            <wp:posOffset>22703</wp:posOffset>
          </wp:positionH>
          <wp:positionV relativeFrom="paragraph">
            <wp:posOffset>-451897</wp:posOffset>
          </wp:positionV>
          <wp:extent cx="7562850" cy="1548779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1BFE1B4D" wp14:editId="7E6A191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26029F5B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5765705">
    <w:abstractNumId w:val="5"/>
  </w:num>
  <w:num w:numId="2" w16cid:durableId="275217630">
    <w:abstractNumId w:val="1"/>
  </w:num>
  <w:num w:numId="3" w16cid:durableId="666401184">
    <w:abstractNumId w:val="8"/>
  </w:num>
  <w:num w:numId="4" w16cid:durableId="625048090">
    <w:abstractNumId w:val="9"/>
  </w:num>
  <w:num w:numId="5" w16cid:durableId="381752546">
    <w:abstractNumId w:val="6"/>
  </w:num>
  <w:num w:numId="6" w16cid:durableId="702484953">
    <w:abstractNumId w:val="13"/>
  </w:num>
  <w:num w:numId="7" w16cid:durableId="30956565">
    <w:abstractNumId w:val="3"/>
  </w:num>
  <w:num w:numId="8" w16cid:durableId="242766835">
    <w:abstractNumId w:val="2"/>
  </w:num>
  <w:num w:numId="9" w16cid:durableId="1622612287">
    <w:abstractNumId w:val="7"/>
  </w:num>
  <w:num w:numId="10" w16cid:durableId="1722244912">
    <w:abstractNumId w:val="12"/>
  </w:num>
  <w:num w:numId="11" w16cid:durableId="1850826123">
    <w:abstractNumId w:val="11"/>
  </w:num>
  <w:num w:numId="12" w16cid:durableId="433474715">
    <w:abstractNumId w:val="10"/>
  </w:num>
  <w:num w:numId="13" w16cid:durableId="1852640169">
    <w:abstractNumId w:val="4"/>
  </w:num>
  <w:num w:numId="14" w16cid:durableId="1539123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1AAE"/>
    <w:rsid w:val="003D4D85"/>
    <w:rsid w:val="003D6940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614D7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8589B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233E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49DE"/>
    <w:rsid w:val="00BF73ED"/>
    <w:rsid w:val="00C0086E"/>
    <w:rsid w:val="00C02688"/>
    <w:rsid w:val="00C24361"/>
    <w:rsid w:val="00C459D7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346C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A49C7"/>
    <w:rsid w:val="00FB45CC"/>
    <w:rsid w:val="00FC0795"/>
    <w:rsid w:val="00FC296B"/>
    <w:rsid w:val="00FC2A05"/>
    <w:rsid w:val="00FC34C1"/>
    <w:rsid w:val="00FC6B96"/>
    <w:rsid w:val="00FC7826"/>
    <w:rsid w:val="00FC7CB1"/>
    <w:rsid w:val="00FD5CD3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66AF0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68F96-C08B-454B-A9DA-C4461CBE4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2023-09-14T05:06:00Z</dcterms:created>
  <dcterms:modified xsi:type="dcterms:W3CDTF">2024-01-18T12:10:00Z</dcterms:modified>
</cp:coreProperties>
</file>