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22D7E" w14:textId="1A207D22" w:rsidR="00FC7CB1" w:rsidRDefault="00A92BBB" w:rsidP="009E3C2C">
      <w:pPr>
        <w:pStyle w:val="2"/>
        <w:rPr>
          <w:rFonts w:ascii="Montserrat" w:hAnsi="Montserrat"/>
          <w:b w:val="0"/>
          <w:bCs w:val="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B6D3008" wp14:editId="44BDEBA6">
            <wp:simplePos x="0" y="0"/>
            <wp:positionH relativeFrom="page">
              <wp:align>left</wp:align>
            </wp:positionH>
            <wp:positionV relativeFrom="paragraph">
              <wp:posOffset>-838835</wp:posOffset>
            </wp:positionV>
            <wp:extent cx="7562850" cy="154877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548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8F891" w14:textId="77777777" w:rsidR="009C3B68" w:rsidRDefault="009C3B68" w:rsidP="00E27DF0">
      <w:pPr>
        <w:pStyle w:val="2"/>
        <w:rPr>
          <w:rFonts w:ascii="Montserrat" w:hAnsi="Montserrat"/>
          <w:b w:val="0"/>
          <w:bCs w:val="0"/>
        </w:rPr>
      </w:pPr>
    </w:p>
    <w:p w14:paraId="1B3D861B" w14:textId="6EF736AA" w:rsidR="00E27DF0" w:rsidRPr="007A1DEF" w:rsidRDefault="00E27DF0" w:rsidP="00E27DF0">
      <w:pPr>
        <w:pStyle w:val="2"/>
        <w:rPr>
          <w:rFonts w:ascii="Montserrat" w:hAnsi="Montserrat"/>
          <w:b w:val="0"/>
          <w:bCs w:val="0"/>
        </w:rPr>
      </w:pPr>
      <w:r w:rsidRPr="001834CF">
        <w:rPr>
          <w:rFonts w:ascii="Montserrat" w:hAnsi="Montserrat"/>
          <w:b w:val="0"/>
          <w:bCs w:val="0"/>
        </w:rPr>
        <w:t>ВЕРТИКАЛЬНЫЙ ОБРАБАТЫВАЮЩИЙ ЦЕНТР</w:t>
      </w:r>
      <w:r>
        <w:rPr>
          <w:rFonts w:ascii="Montserrat" w:hAnsi="Montserrat"/>
          <w:b w:val="0"/>
          <w:bCs w:val="0"/>
        </w:rPr>
        <w:t xml:space="preserve"> КМТ</w:t>
      </w:r>
    </w:p>
    <w:p w14:paraId="19D2124A" w14:textId="45060C55" w:rsidR="00CC266F" w:rsidRDefault="00180686" w:rsidP="00A92BBB">
      <w:pPr>
        <w:pStyle w:val="2"/>
        <w:tabs>
          <w:tab w:val="left" w:pos="4950"/>
        </w:tabs>
        <w:rPr>
          <w:rFonts w:ascii="Montserrat" w:hAnsi="Montserrat"/>
          <w:sz w:val="40"/>
          <w:szCs w:val="40"/>
        </w:rPr>
      </w:pPr>
      <w:r w:rsidRPr="00180686">
        <w:rPr>
          <w:rFonts w:ascii="Montserrat" w:hAnsi="Montserrat"/>
          <w:sz w:val="40"/>
          <w:szCs w:val="40"/>
          <w:lang w:val="en-US"/>
        </w:rPr>
        <w:t>KVL</w:t>
      </w:r>
      <w:r w:rsidRPr="001B1D92">
        <w:rPr>
          <w:rFonts w:ascii="Montserrat" w:hAnsi="Montserrat"/>
          <w:sz w:val="40"/>
          <w:szCs w:val="40"/>
        </w:rPr>
        <w:t xml:space="preserve"> 1</w:t>
      </w:r>
      <w:r w:rsidR="006045EB">
        <w:rPr>
          <w:rFonts w:ascii="Montserrat" w:hAnsi="Montserrat"/>
          <w:sz w:val="40"/>
          <w:szCs w:val="40"/>
        </w:rPr>
        <w:t>260</w:t>
      </w:r>
      <w:r w:rsidRPr="001B1D92">
        <w:rPr>
          <w:rFonts w:ascii="Montserrat" w:hAnsi="Montserrat"/>
          <w:sz w:val="40"/>
          <w:szCs w:val="40"/>
        </w:rPr>
        <w:t xml:space="preserve"> </w:t>
      </w:r>
      <w:r w:rsidR="00E27DF0" w:rsidRPr="009C3B68">
        <w:rPr>
          <w:rFonts w:ascii="Montserrat" w:hAnsi="Montserrat"/>
          <w:sz w:val="40"/>
          <w:szCs w:val="40"/>
        </w:rPr>
        <w:t xml:space="preserve"> (</w:t>
      </w:r>
      <w:r>
        <w:rPr>
          <w:rFonts w:ascii="Montserrat" w:hAnsi="Montserrat"/>
          <w:sz w:val="40"/>
          <w:szCs w:val="40"/>
          <w:lang w:val="en-US"/>
        </w:rPr>
        <w:t>SCHIESS</w:t>
      </w:r>
      <w:r w:rsidR="002C20E2" w:rsidRPr="009C3B68">
        <w:rPr>
          <w:rFonts w:ascii="Montserrat" w:hAnsi="Montserrat"/>
          <w:sz w:val="40"/>
          <w:szCs w:val="40"/>
        </w:rPr>
        <w:t>)</w:t>
      </w:r>
      <w:r w:rsidR="00A92BBB">
        <w:rPr>
          <w:rFonts w:ascii="Montserrat" w:hAnsi="Montserrat"/>
          <w:sz w:val="40"/>
          <w:szCs w:val="40"/>
        </w:rPr>
        <w:tab/>
      </w:r>
    </w:p>
    <w:p w14:paraId="1EC6238F" w14:textId="77777777" w:rsidR="000806B5" w:rsidRPr="009C3B68" w:rsidRDefault="000806B5" w:rsidP="009E3C2C">
      <w:pPr>
        <w:pStyle w:val="2"/>
        <w:rPr>
          <w:rFonts w:ascii="Montserrat" w:hAnsi="Montserrat"/>
          <w:sz w:val="40"/>
          <w:szCs w:val="40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6"/>
        <w:gridCol w:w="2949"/>
      </w:tblGrid>
      <w:tr w:rsidR="006045EB" w14:paraId="2061A8D6" w14:textId="77777777" w:rsidTr="000326B4">
        <w:tc>
          <w:tcPr>
            <w:tcW w:w="4672" w:type="dxa"/>
          </w:tcPr>
          <w:p w14:paraId="4383C4D4" w14:textId="5F3A36DB" w:rsidR="000326B4" w:rsidRDefault="006045EB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7575995" wp14:editId="1F27EA5E">
                  <wp:extent cx="3867150" cy="3424010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659" cy="346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E49FE08" w14:textId="77777777" w:rsidR="002D7F31" w:rsidRDefault="002D7F31" w:rsidP="002D7F31">
            <w:pPr>
              <w:pStyle w:val="a3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43507107" w14:textId="77777777" w:rsidR="002D7F31" w:rsidRPr="002D7F31" w:rsidRDefault="002D7F31" w:rsidP="002D7F31">
            <w:pPr>
              <w:ind w:left="36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7C877F2C" w14:textId="27A36B19" w:rsidR="00E27DF0" w:rsidRPr="006045EB" w:rsidRDefault="00E27DF0" w:rsidP="00E27DF0">
            <w:pPr>
              <w:pStyle w:val="a3"/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Система</w:t>
            </w:r>
            <w:r w:rsidRPr="006045E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ЧПУ</w:t>
            </w:r>
            <w:r w:rsidRPr="006045E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FANUC</w:t>
            </w:r>
            <w:r w:rsidRPr="006045E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PLUS</w:t>
            </w:r>
            <w:r w:rsidRPr="006045E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0</w:t>
            </w:r>
            <w:proofErr w:type="spellStart"/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i</w:t>
            </w:r>
            <w:proofErr w:type="spellEnd"/>
            <w:r w:rsidRPr="006045E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-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MF</w:t>
            </w:r>
            <w:r w:rsidRPr="006045E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(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Type</w:t>
            </w:r>
            <w:r w:rsidRPr="006045E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5)</w:t>
            </w:r>
            <w:r w:rsidR="001B1D92" w:rsidRPr="006045E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на</w:t>
            </w:r>
            <w:r w:rsidRPr="006045E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русском</w:t>
            </w:r>
            <w:r w:rsidRPr="006045E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языке</w:t>
            </w:r>
          </w:p>
          <w:p w14:paraId="622E947D" w14:textId="6EC6B109" w:rsidR="00E27DF0" w:rsidRPr="00CC266F" w:rsidRDefault="00E27DF0" w:rsidP="00E27DF0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Шпиндель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 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000 </w:t>
            </w:r>
            <w:r w:rsidR="002D7F3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об/мин</w:t>
            </w:r>
          </w:p>
          <w:p w14:paraId="30037A98" w14:textId="57829071" w:rsidR="00E27DF0" w:rsidRDefault="00E27DF0" w:rsidP="00E27DF0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ощность лавного двигателя 1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/15 кВт</w:t>
            </w:r>
            <w:r w:rsidR="001B1D9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1B1D92" w:rsidRP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Fanuc</w:t>
            </w:r>
            <w:proofErr w:type="spellEnd"/>
            <w:r w:rsidR="001B1D92" w:rsidRP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;</w:t>
            </w:r>
            <w:r w:rsidR="001B1D9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</w:p>
          <w:p w14:paraId="1082E460" w14:textId="31543FCF" w:rsidR="00E27DF0" w:rsidRDefault="00B56638" w:rsidP="00E27DF0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Размер стола 1</w:t>
            </w:r>
            <w:r w:rsidR="002D7F3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2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00 х </w:t>
            </w:r>
            <w:r w:rsidR="002D7F3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60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0мм</w:t>
            </w:r>
          </w:p>
          <w:p w14:paraId="087FF179" w14:textId="3B05103B" w:rsidR="00E27DF0" w:rsidRDefault="00B56638" w:rsidP="00E27DF0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Роликовые направляющие</w:t>
            </w:r>
          </w:p>
          <w:p w14:paraId="3ABADEF9" w14:textId="3DD8D1D1" w:rsidR="00CC4FF0" w:rsidRPr="00160D87" w:rsidRDefault="00CC4FF0" w:rsidP="00CC4FF0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122D567" w14:textId="77777777" w:rsidR="000326B4" w:rsidRDefault="000326B4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</w:p>
        </w:tc>
      </w:tr>
    </w:tbl>
    <w:p w14:paraId="693B61DA" w14:textId="321E58A3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021A49" w14:paraId="1C5B2EAC" w14:textId="275616E5" w:rsidTr="00E554A6">
        <w:trPr>
          <w:jc w:val="center"/>
        </w:trPr>
        <w:tc>
          <w:tcPr>
            <w:tcW w:w="1250" w:type="pct"/>
          </w:tcPr>
          <w:p w14:paraId="0F958C6F" w14:textId="4ADD7FD6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7638E475" w14:textId="77777777" w:rsidR="00021A49" w:rsidRDefault="00021A49" w:rsidP="00FC7CB1">
            <w:pPr>
              <w:pStyle w:val="2"/>
              <w:jc w:val="center"/>
              <w:rPr>
                <w:rFonts w:ascii="Montserrat" w:hAnsi="Montserrat"/>
                <w:sz w:val="16"/>
                <w:szCs w:val="16"/>
              </w:rPr>
            </w:pPr>
          </w:p>
          <w:p w14:paraId="773926C8" w14:textId="7C6CE21F" w:rsidR="00021A49" w:rsidRPr="00FC7CB1" w:rsidRDefault="00021A49" w:rsidP="009C3B68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4B2B1113" w14:textId="77777777" w:rsidR="00021A49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55BD6561" w14:textId="77777777" w:rsidR="009C3B68" w:rsidRDefault="009C3B68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6691CA27" w14:textId="5AF3CAF1" w:rsidR="00021A49" w:rsidRDefault="009C3B68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524804">
              <w:rPr>
                <w:rFonts w:ascii="Montserrat" w:hAnsi="Montserrat"/>
                <w:sz w:val="20"/>
                <w:szCs w:val="20"/>
              </w:rPr>
              <w:t>КМТ</w:t>
            </w:r>
          </w:p>
        </w:tc>
        <w:tc>
          <w:tcPr>
            <w:tcW w:w="1250" w:type="pct"/>
          </w:tcPr>
          <w:p w14:paraId="67AAEE0B" w14:textId="77777777" w:rsidR="00021A49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2CB90704" w14:textId="49C72F14" w:rsidR="00021A49" w:rsidRDefault="009C3B68" w:rsidP="00021A49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021A49">
              <w:rPr>
                <w:rFonts w:ascii="Montserrat" w:hAnsi="Montserrat"/>
                <w:sz w:val="20"/>
                <w:szCs w:val="20"/>
              </w:rPr>
              <w:t xml:space="preserve">Серия </w:t>
            </w:r>
            <w:r>
              <w:rPr>
                <w:rFonts w:ascii="Montserrat" w:hAnsi="Montserrat"/>
                <w:sz w:val="20"/>
                <w:szCs w:val="20"/>
              </w:rPr>
              <w:t xml:space="preserve">фрезерных центров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KVL</w:t>
            </w:r>
          </w:p>
        </w:tc>
      </w:tr>
      <w:tr w:rsidR="00021A49" w14:paraId="2ED4725D" w14:textId="514EE44B" w:rsidTr="00E554A6">
        <w:trPr>
          <w:jc w:val="center"/>
        </w:trPr>
        <w:tc>
          <w:tcPr>
            <w:tcW w:w="1250" w:type="pct"/>
          </w:tcPr>
          <w:p w14:paraId="711A30B6" w14:textId="1664A03B" w:rsidR="00021A49" w:rsidRPr="00FC7CB1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</w:p>
        </w:tc>
        <w:tc>
          <w:tcPr>
            <w:tcW w:w="1250" w:type="pct"/>
          </w:tcPr>
          <w:p w14:paraId="14CB97C0" w14:textId="639D9E72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1896E4D" w14:textId="4F4E4C77" w:rsidR="00021A49" w:rsidRDefault="009C3B68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D85D0E" wp14:editId="4C76A42C">
                  <wp:extent cx="914400" cy="914400"/>
                  <wp:effectExtent l="0" t="0" r="0" b="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85" cy="92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5A98E1CB" w14:textId="590ED1E4" w:rsidR="00021A49" w:rsidRDefault="009C3B68" w:rsidP="00FC7C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C982EC" wp14:editId="67B073AB">
                  <wp:extent cx="890546" cy="890546"/>
                  <wp:effectExtent l="0" t="0" r="508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225" cy="9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2B9EF5" w14:textId="317E2214" w:rsidR="00160D87" w:rsidRDefault="00160D87" w:rsidP="00582D90">
      <w:pPr>
        <w:rPr>
          <w:rFonts w:ascii="Montserrat" w:hAnsi="Montserrat"/>
          <w:sz w:val="24"/>
          <w:szCs w:val="24"/>
        </w:rPr>
      </w:pPr>
    </w:p>
    <w:p w14:paraId="2E81D693" w14:textId="77777777" w:rsidR="004E5B07" w:rsidRDefault="004E5B07" w:rsidP="00582D90">
      <w:pPr>
        <w:rPr>
          <w:rFonts w:ascii="Montserrat" w:hAnsi="Montserrat"/>
          <w:sz w:val="24"/>
          <w:szCs w:val="24"/>
        </w:rPr>
      </w:pPr>
    </w:p>
    <w:p w14:paraId="2DE5D5E3" w14:textId="77777777" w:rsidR="004E5B07" w:rsidRDefault="004E5B07" w:rsidP="00582D90">
      <w:pPr>
        <w:rPr>
          <w:rFonts w:ascii="Montserrat" w:hAnsi="Montserrat"/>
          <w:sz w:val="24"/>
          <w:szCs w:val="24"/>
        </w:rPr>
      </w:pPr>
    </w:p>
    <w:p w14:paraId="0E7E566A" w14:textId="77777777" w:rsidR="004E5B07" w:rsidRDefault="004E5B07" w:rsidP="00582D90">
      <w:pPr>
        <w:rPr>
          <w:rFonts w:ascii="Montserrat" w:hAnsi="Montserrat"/>
          <w:sz w:val="24"/>
          <w:szCs w:val="24"/>
        </w:rPr>
      </w:pPr>
    </w:p>
    <w:p w14:paraId="0384BAAC" w14:textId="77777777" w:rsidR="004E5B07" w:rsidRDefault="004E5B07" w:rsidP="00582D90">
      <w:pPr>
        <w:rPr>
          <w:rFonts w:ascii="Montserrat" w:hAnsi="Montserrat"/>
          <w:sz w:val="24"/>
          <w:szCs w:val="24"/>
        </w:rPr>
      </w:pPr>
    </w:p>
    <w:p w14:paraId="32EF01F5" w14:textId="77777777" w:rsidR="004E5B07" w:rsidRDefault="004E5B07" w:rsidP="00582D90">
      <w:pPr>
        <w:rPr>
          <w:rFonts w:ascii="Montserrat" w:hAnsi="Montserrat"/>
          <w:sz w:val="24"/>
          <w:szCs w:val="24"/>
        </w:rPr>
      </w:pPr>
    </w:p>
    <w:p w14:paraId="0541682F" w14:textId="77777777" w:rsidR="004E5B07" w:rsidRDefault="004E5B07" w:rsidP="00582D90">
      <w:pPr>
        <w:rPr>
          <w:rFonts w:ascii="Montserrat" w:hAnsi="Montserrat"/>
          <w:sz w:val="24"/>
          <w:szCs w:val="24"/>
        </w:rPr>
      </w:pPr>
    </w:p>
    <w:p w14:paraId="60517027" w14:textId="77777777" w:rsidR="004E5B07" w:rsidRDefault="004E5B07" w:rsidP="00582D90">
      <w:pPr>
        <w:rPr>
          <w:rFonts w:ascii="Montserrat" w:hAnsi="Montserrat"/>
          <w:sz w:val="24"/>
          <w:szCs w:val="24"/>
        </w:rPr>
      </w:pPr>
    </w:p>
    <w:p w14:paraId="1331167F" w14:textId="4B04C8F4" w:rsidR="00AC537B" w:rsidRDefault="00AC537B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Конструктивные особенности:</w:t>
      </w:r>
    </w:p>
    <w:p w14:paraId="119E0FEF" w14:textId="77777777" w:rsidR="00655D9E" w:rsidRDefault="00655D9E" w:rsidP="009E3C2C">
      <w:pPr>
        <w:pStyle w:val="2"/>
        <w:rPr>
          <w:rFonts w:ascii="Montserrat" w:hAnsi="Montserrat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973"/>
        <w:gridCol w:w="4372"/>
      </w:tblGrid>
      <w:tr w:rsidR="0002138A" w:rsidRPr="007A1DEF" w14:paraId="5A972514" w14:textId="77777777" w:rsidTr="00A13055">
        <w:tc>
          <w:tcPr>
            <w:tcW w:w="2661" w:type="pct"/>
          </w:tcPr>
          <w:p w14:paraId="351FDF23" w14:textId="77777777" w:rsidR="00E27DF0" w:rsidRPr="00395BBB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5560A">
              <w:rPr>
                <w:rFonts w:ascii="Montserrat" w:hAnsi="Montserrat"/>
                <w:b/>
                <w:bCs/>
                <w:sz w:val="20"/>
                <w:szCs w:val="20"/>
              </w:rPr>
              <w:t xml:space="preserve">Цельнолитая </w:t>
            </w:r>
            <w:r w:rsidRPr="00395BBB">
              <w:rPr>
                <w:rFonts w:ascii="Montserrat" w:hAnsi="Montserrat"/>
                <w:b/>
                <w:bCs/>
                <w:sz w:val="20"/>
                <w:szCs w:val="20"/>
              </w:rPr>
              <w:t>станин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а</w:t>
            </w:r>
          </w:p>
          <w:p w14:paraId="22C01A48" w14:textId="77777777" w:rsidR="00E27DF0" w:rsidRDefault="00E27DF0" w:rsidP="00E27DF0">
            <w:pPr>
              <w:pStyle w:val="a3"/>
              <w:rPr>
                <w:rFonts w:ascii="Montserrat" w:hAnsi="Montserrat"/>
                <w:sz w:val="20"/>
                <w:szCs w:val="20"/>
              </w:rPr>
            </w:pPr>
          </w:p>
          <w:p w14:paraId="3EBD0A75" w14:textId="5116E146" w:rsidR="00E27DF0" w:rsidRPr="00C311C7" w:rsidRDefault="00E27DF0" w:rsidP="00C311C7">
            <w:pPr>
              <w:rPr>
                <w:rFonts w:ascii="Montserrat" w:hAnsi="Montserrat"/>
                <w:sz w:val="20"/>
                <w:szCs w:val="20"/>
              </w:rPr>
            </w:pPr>
            <w:r w:rsidRPr="00C311C7">
              <w:rPr>
                <w:rFonts w:ascii="Montserrat" w:hAnsi="Montserrat"/>
                <w:sz w:val="20"/>
                <w:szCs w:val="20"/>
              </w:rPr>
              <w:t xml:space="preserve">Станина отливается из чугуна марки </w:t>
            </w:r>
            <w:proofErr w:type="spellStart"/>
            <w:r w:rsidRPr="00C311C7">
              <w:rPr>
                <w:rFonts w:ascii="Montserrat" w:hAnsi="Montserrat"/>
                <w:sz w:val="20"/>
                <w:szCs w:val="20"/>
              </w:rPr>
              <w:t>Mehanite</w:t>
            </w:r>
            <w:proofErr w:type="spellEnd"/>
            <w:r w:rsidRPr="00C311C7">
              <w:rPr>
                <w:rFonts w:ascii="Montserrat" w:hAnsi="Montserrat"/>
                <w:sz w:val="20"/>
                <w:szCs w:val="20"/>
              </w:rPr>
              <w:t xml:space="preserve"> с утолщенными стенками. Для снятия внутренних напряжений и придания большей прочности и жесткости проходит естественное старение. Масса станка напрямую влияет на жесткость конструкции, стенки литья толще, отсутствуют вибрации при обработке, более длительный срок службы оборудования, возможно применение прогрессивных режимов резания, обработка легированных и жаропрочных сталей.</w:t>
            </w:r>
          </w:p>
          <w:p w14:paraId="75CD208E" w14:textId="0EA06A54" w:rsidR="00E27DF0" w:rsidRPr="00C311C7" w:rsidRDefault="00E27DF0" w:rsidP="00C311C7">
            <w:pPr>
              <w:rPr>
                <w:rFonts w:ascii="Montserrat" w:hAnsi="Montserrat"/>
                <w:sz w:val="20"/>
                <w:szCs w:val="20"/>
              </w:rPr>
            </w:pPr>
            <w:r w:rsidRPr="00C311C7">
              <w:rPr>
                <w:rFonts w:ascii="Montserrat" w:hAnsi="Montserrat"/>
                <w:sz w:val="20"/>
                <w:szCs w:val="20"/>
              </w:rPr>
              <w:t>Специальная конструкция станины, с увеличенной шириной направляющих у основания колоны, в месте соединения колоны с основанием - наиболее рациональное решение в соотношении жесткость - устойчивость - стоимость компоновки станка, что позволило увеличить жесткость, повысить устойчивость системы за счет смещения центра тяжести станка вниз. Специальная форма колонны в виде "трапеции" позволила значительно снизить деформации в системе жесткости станка под действием веса перемещающихся узлов, а также снизило чувствительность станка к внешним динамическим нагрузкам - от привода, со стороны основания.</w:t>
            </w:r>
          </w:p>
          <w:p w14:paraId="2BD40193" w14:textId="68CCA9F1" w:rsidR="00AC537B" w:rsidRPr="009D7FE7" w:rsidRDefault="00AC537B" w:rsidP="00E27DF0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339" w:type="pct"/>
          </w:tcPr>
          <w:p w14:paraId="0BB930F0" w14:textId="67E668EE" w:rsidR="009D7FE7" w:rsidRPr="009D7FE7" w:rsidRDefault="00C311C7" w:rsidP="00C311C7">
            <w:pPr>
              <w:rPr>
                <w:rFonts w:ascii="Montserrat" w:hAnsi="Montserrat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CA00D44" wp14:editId="1E6A4E68">
                  <wp:simplePos x="0" y="0"/>
                  <wp:positionH relativeFrom="margin">
                    <wp:posOffset>53865</wp:posOffset>
                  </wp:positionH>
                  <wp:positionV relativeFrom="paragraph">
                    <wp:posOffset>667871</wp:posOffset>
                  </wp:positionV>
                  <wp:extent cx="2511793" cy="3689405"/>
                  <wp:effectExtent l="0" t="0" r="3175" b="6350"/>
                  <wp:wrapTight wrapText="bothSides">
                    <wp:wrapPolygon edited="0">
                      <wp:start x="0" y="0"/>
                      <wp:lineTo x="0" y="21526"/>
                      <wp:lineTo x="21463" y="21526"/>
                      <wp:lineTo x="21463" y="0"/>
                      <wp:lineTo x="0" y="0"/>
                    </wp:wrapPolygon>
                  </wp:wrapTight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793" cy="36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138A" w:rsidRPr="007A1DEF" w14:paraId="7BE42D63" w14:textId="77777777" w:rsidTr="00A13055">
        <w:tc>
          <w:tcPr>
            <w:tcW w:w="2661" w:type="pct"/>
          </w:tcPr>
          <w:p w14:paraId="37A5644F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5560A">
              <w:rPr>
                <w:rFonts w:ascii="Montserrat" w:hAnsi="Montserrat"/>
                <w:b/>
                <w:bCs/>
                <w:sz w:val="20"/>
                <w:szCs w:val="20"/>
              </w:rPr>
              <w:t>Шпиндель</w:t>
            </w:r>
          </w:p>
          <w:p w14:paraId="5F05F999" w14:textId="77777777" w:rsidR="00E27DF0" w:rsidRPr="00160D87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177718C5" w14:textId="4EFE086B" w:rsidR="00655D9E" w:rsidRDefault="00C311C7" w:rsidP="00E27DF0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C311C7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Шпиндель производства компании ROYAL  (Тайвань), характеризуется высокой точностью и повышенной жесткостью. В шпиндельном блоке устанавливаются эксклюзивные подшипники класса P4 (в передней опоре - 3 подшипника, в задней опоре 2 подшипника), а сборка всего комплекта шпинделя выполняется при постоянной температуре. Передача крутящего момента происходит за счет ременной передачи. Крутящий момент достигает 70 / 95 Нм (постоянный/ пиковый). Для шпинделя предусмотрена бесступенчатая регулировка скорости вращения в его диапазоне скоростей. С помощью встроенного датчика положения шпиндель может выполнять свою ориентацию и функцию жесткого нарезания резьбы. </w:t>
            </w:r>
          </w:p>
          <w:p w14:paraId="0295DC53" w14:textId="4A31FB66" w:rsidR="00D43451" w:rsidRDefault="00D43451" w:rsidP="00E27DF0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2A81502" w14:textId="7CF328F4" w:rsidR="00D43451" w:rsidRPr="00624CA3" w:rsidRDefault="00D43451" w:rsidP="00E27DF0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339" w:type="pct"/>
            <w:vAlign w:val="center"/>
          </w:tcPr>
          <w:p w14:paraId="3D6D1FBE" w14:textId="77777777" w:rsidR="00395BBB" w:rsidRDefault="00395BBB" w:rsidP="00624CA3">
            <w:pPr>
              <w:jc w:val="center"/>
              <w:rPr>
                <w:rFonts w:ascii="Montserrat" w:hAnsi="Montserrat"/>
              </w:rPr>
            </w:pPr>
          </w:p>
          <w:p w14:paraId="032AB22A" w14:textId="77777777" w:rsidR="00395BBB" w:rsidRDefault="00C311C7" w:rsidP="00624CA3">
            <w:pPr>
              <w:jc w:val="center"/>
              <w:rPr>
                <w:rFonts w:ascii="Montserrat" w:hAnsi="Montserrat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AEEBDA" wp14:editId="4AB60137">
                  <wp:extent cx="2471636" cy="3085106"/>
                  <wp:effectExtent l="0" t="0" r="508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996" cy="3086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0A7D4773" w:rsidR="00C311C7" w:rsidRPr="007A1DEF" w:rsidRDefault="00C311C7" w:rsidP="00624CA3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7A1DEF" w14:paraId="707F1101" w14:textId="77777777" w:rsidTr="00A13055">
        <w:tc>
          <w:tcPr>
            <w:tcW w:w="2661" w:type="pct"/>
          </w:tcPr>
          <w:p w14:paraId="3D7665A0" w14:textId="77777777" w:rsidR="00E27DF0" w:rsidRDefault="00E27DF0" w:rsidP="00E27DF0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EB3AC62" w14:textId="163D01AF" w:rsidR="00E27DF0" w:rsidRDefault="00E27DF0" w:rsidP="00E27DF0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5560A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Приводы подач по осям X/Y/Z</w:t>
            </w:r>
          </w:p>
          <w:p w14:paraId="3DE8F868" w14:textId="77777777" w:rsidR="00E27DF0" w:rsidRDefault="00E27DF0" w:rsidP="00E27DF0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55A346CC" w14:textId="2D8E7F3B" w:rsidR="00395BBB" w:rsidRPr="00160D87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4CA3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На станках серии KVL установлены оригинальные приводы подач от производителя FANUC (Япония)</w:t>
            </w:r>
            <w: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,</w:t>
            </w:r>
            <w:r w:rsidRPr="00624CA3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 что обеспечивает высокую надежность, скорость и плавность перемещений</w:t>
            </w:r>
          </w:p>
        </w:tc>
        <w:tc>
          <w:tcPr>
            <w:tcW w:w="2339" w:type="pct"/>
          </w:tcPr>
          <w:p w14:paraId="18D32114" w14:textId="77777777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671538D9" w14:textId="59761AED" w:rsidR="00395BBB" w:rsidRDefault="00E27DF0" w:rsidP="005D5622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22F3D1F6" wp14:editId="68164113">
                  <wp:extent cx="2368973" cy="2732763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74" cy="28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7A1DEF" w14:paraId="6E104EEB" w14:textId="77777777" w:rsidTr="00A13055">
        <w:tc>
          <w:tcPr>
            <w:tcW w:w="2661" w:type="pct"/>
          </w:tcPr>
          <w:p w14:paraId="28DBF2E0" w14:textId="77777777" w:rsidR="00E27DF0" w:rsidRPr="006234D0" w:rsidRDefault="00E27DF0" w:rsidP="00E27DF0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6234D0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Линейные направляющие качения и ШВП</w:t>
            </w:r>
          </w:p>
          <w:p w14:paraId="19014794" w14:textId="77777777" w:rsidR="00E27DF0" w:rsidRDefault="00E27DF0" w:rsidP="00E27DF0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0383E732" w14:textId="11C60920" w:rsidR="00395BBB" w:rsidRPr="00E504CB" w:rsidRDefault="00C311C7" w:rsidP="00E27DF0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C311C7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На станке установлены линейные направляющие качения роликового типа по осям X/Y/Z производства HIWIN или PMI (Тайвань) и ШВП (Тайвань), обеспечивающие высокую скорость и точность позиционирования</w:t>
            </w:r>
          </w:p>
        </w:tc>
        <w:tc>
          <w:tcPr>
            <w:tcW w:w="2339" w:type="pct"/>
          </w:tcPr>
          <w:p w14:paraId="7F3F3800" w14:textId="77777777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088AC8B1" w14:textId="49E1E5E7" w:rsidR="00395BBB" w:rsidRDefault="00C311C7" w:rsidP="005D5622">
            <w:pPr>
              <w:jc w:val="center"/>
              <w:rPr>
                <w:rFonts w:ascii="Montserrat" w:hAnsi="Montserrat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3DAA41" wp14:editId="2AB96990">
                  <wp:extent cx="2638425" cy="2001667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494" cy="201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73EA8F5D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7A1DEF" w14:paraId="6DF08D35" w14:textId="77777777" w:rsidTr="00A13055">
        <w:tc>
          <w:tcPr>
            <w:tcW w:w="2661" w:type="pct"/>
          </w:tcPr>
          <w:p w14:paraId="7D4DF131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34D0">
              <w:rPr>
                <w:rFonts w:ascii="Montserrat" w:hAnsi="Montserrat"/>
                <w:b/>
                <w:bCs/>
                <w:sz w:val="20"/>
                <w:szCs w:val="20"/>
              </w:rPr>
              <w:t>Система подачи СОЖ</w:t>
            </w:r>
          </w:p>
          <w:p w14:paraId="322AD8F1" w14:textId="77777777" w:rsidR="00E27DF0" w:rsidRPr="00160D87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11E3FE90" w14:textId="30D15E02" w:rsidR="00395BBB" w:rsidRPr="00E34E8E" w:rsidRDefault="00E27DF0" w:rsidP="00E27DF0">
            <w:pPr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6234D0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>Станок оснащен системой подачи СОЖ и отдельным соплом для обдува воздухом. Кольцо на шпинделе с форсунками подачи СОЖ обеспечивает дополнительное направленное охлаждение и стабилизирует процесс резания.</w:t>
            </w:r>
          </w:p>
        </w:tc>
        <w:tc>
          <w:tcPr>
            <w:tcW w:w="2339" w:type="pct"/>
          </w:tcPr>
          <w:p w14:paraId="696D5AC3" w14:textId="77777777" w:rsidR="0002138A" w:rsidRDefault="0002138A" w:rsidP="00AC537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448D7BA" w14:textId="01B73A03" w:rsidR="0002138A" w:rsidRDefault="00E27DF0" w:rsidP="00AC537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5459F5"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D392C46" wp14:editId="4564798F">
                  <wp:extent cx="2563495" cy="1690370"/>
                  <wp:effectExtent l="0" t="0" r="8255" b="508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A98F6F" w14:textId="5867CF34" w:rsidR="0002138A" w:rsidRPr="00160D87" w:rsidRDefault="0002138A" w:rsidP="00AC537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6234D0" w:rsidRPr="007A1DEF" w14:paraId="10B8E940" w14:textId="77777777" w:rsidTr="00A13055">
        <w:tc>
          <w:tcPr>
            <w:tcW w:w="2661" w:type="pct"/>
          </w:tcPr>
          <w:p w14:paraId="3374E626" w14:textId="04ABCD40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34D0">
              <w:rPr>
                <w:rFonts w:ascii="Montserrat" w:hAnsi="Montserrat"/>
                <w:b/>
                <w:bCs/>
                <w:sz w:val="20"/>
                <w:szCs w:val="20"/>
              </w:rPr>
              <w:t>Обмыв рабочей зоны станка</w:t>
            </w:r>
          </w:p>
          <w:p w14:paraId="4DEDB1AB" w14:textId="77777777" w:rsidR="00E27DF0" w:rsidRPr="006234D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534B3C01" w14:textId="26AE0B56" w:rsidR="006234D0" w:rsidRPr="00D84C25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6234D0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>Позволяет сократить время на ежедневное техническое обслуживание станка</w:t>
            </w:r>
            <w:r w:rsidRPr="00631256">
              <w:rPr>
                <w:rFonts w:ascii="Arial Narrow" w:hAnsi="Arial Narrow"/>
                <w:noProof/>
                <w:sz w:val="24"/>
                <w:lang w:eastAsia="ru-RU"/>
              </w:rPr>
              <w:t>.</w:t>
            </w:r>
          </w:p>
        </w:tc>
        <w:tc>
          <w:tcPr>
            <w:tcW w:w="2339" w:type="pct"/>
          </w:tcPr>
          <w:p w14:paraId="67A5C7C4" w14:textId="77777777" w:rsidR="006234D0" w:rsidRDefault="006234D0" w:rsidP="00AC537B">
            <w:pPr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  <w:p w14:paraId="46F89002" w14:textId="61B83420" w:rsidR="00D84C25" w:rsidRDefault="00E27DF0" w:rsidP="00D84C25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2B48A5C" wp14:editId="132CEA5A">
                  <wp:extent cx="2563495" cy="1414780"/>
                  <wp:effectExtent l="0" t="0" r="825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9C28A" w14:textId="5684FD5C" w:rsidR="00D84C25" w:rsidRDefault="00D84C25" w:rsidP="00D84C25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02138A" w:rsidRPr="007A1DEF" w14:paraId="36CCF397" w14:textId="77777777" w:rsidTr="00A13055">
        <w:tc>
          <w:tcPr>
            <w:tcW w:w="2661" w:type="pct"/>
          </w:tcPr>
          <w:p w14:paraId="6D37613E" w14:textId="77777777" w:rsidR="00655D9E" w:rsidRDefault="00655D9E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85DC3C0" w14:textId="07B6C81D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34D0">
              <w:rPr>
                <w:rFonts w:ascii="Montserrat" w:hAnsi="Montserrat"/>
                <w:b/>
                <w:bCs/>
                <w:sz w:val="20"/>
                <w:szCs w:val="20"/>
              </w:rPr>
              <w:t>Пневматический узел</w:t>
            </w:r>
          </w:p>
          <w:p w14:paraId="0A27AD92" w14:textId="77777777" w:rsidR="00C311C7" w:rsidRPr="006234D0" w:rsidRDefault="00C311C7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752B1111" w14:textId="70B21305" w:rsidR="00395BBB" w:rsidRPr="003A52C3" w:rsidRDefault="00C311C7" w:rsidP="00E27DF0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C311C7">
              <w:rPr>
                <w:rFonts w:ascii="Montserrat" w:hAnsi="Montserrat"/>
                <w:sz w:val="20"/>
                <w:szCs w:val="20"/>
              </w:rPr>
              <w:t>На станках серии KVL установлен пневматический узел, который отвечает за разжим, зажим и подготовку шпинделя к смене инструмента. После фильтрации сжатый воздух подается в нужные точки. При перепаде давления имеющийся ресивер позволит безопасно произвести смену инструмента без создания аварийной ситуации.</w:t>
            </w:r>
          </w:p>
        </w:tc>
        <w:tc>
          <w:tcPr>
            <w:tcW w:w="2339" w:type="pct"/>
          </w:tcPr>
          <w:p w14:paraId="756B6239" w14:textId="5E02F393" w:rsidR="00395BBB" w:rsidRDefault="00395BBB" w:rsidP="0002138A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  <w:p w14:paraId="32474829" w14:textId="0CC996E9" w:rsidR="00655D9E" w:rsidRDefault="00C311C7" w:rsidP="0002138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A7290E">
              <w:rPr>
                <w:noProof/>
                <w:highlight w:val="yellow"/>
                <w:lang w:eastAsia="ru-RU"/>
              </w:rPr>
              <w:drawing>
                <wp:inline distT="0" distB="0" distL="0" distR="0" wp14:anchorId="2CAF244A" wp14:editId="560FF4D6">
                  <wp:extent cx="2563495" cy="1771135"/>
                  <wp:effectExtent l="0" t="0" r="8255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889" cy="177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AB20A" w14:textId="1E5CAB19" w:rsidR="0002138A" w:rsidRPr="00160D87" w:rsidRDefault="0002138A" w:rsidP="0002138A">
            <w:pPr>
              <w:jc w:val="center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</w:tc>
      </w:tr>
      <w:tr w:rsidR="006234D0" w:rsidRPr="007A1DEF" w14:paraId="320D2673" w14:textId="77777777" w:rsidTr="00A13055">
        <w:tc>
          <w:tcPr>
            <w:tcW w:w="2661" w:type="pct"/>
          </w:tcPr>
          <w:p w14:paraId="466CDDF7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34D0">
              <w:rPr>
                <w:rFonts w:ascii="Montserrat" w:hAnsi="Montserrat"/>
                <w:b/>
                <w:bCs/>
                <w:sz w:val="20"/>
                <w:szCs w:val="20"/>
              </w:rPr>
              <w:t>Автоматическая система смены инструмента</w:t>
            </w:r>
          </w:p>
          <w:p w14:paraId="598C3508" w14:textId="77777777" w:rsidR="00E27DF0" w:rsidRPr="006234D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0ADE2D37" w14:textId="72DB47C0" w:rsidR="006234D0" w:rsidRPr="003A52C3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6234D0">
              <w:rPr>
                <w:rFonts w:ascii="Montserrat" w:hAnsi="Montserrat"/>
                <w:sz w:val="20"/>
                <w:szCs w:val="20"/>
              </w:rPr>
              <w:t>Станок оснащен автоматической системой смены инструмента OKADA (Тайвань) на 24 позиции в зависимости от модели станка. Устройство кулачкового типа с поворотным кронштейном обеспечивает смену инструмента за 2 -2,5 секунды. Перед сменой инструмента в принудительном порядке производится обдув конуса шпинделя. Этот тип манипулятора является лучшим выбором для быстрой и надежной работы станка.</w:t>
            </w:r>
          </w:p>
        </w:tc>
        <w:tc>
          <w:tcPr>
            <w:tcW w:w="2339" w:type="pct"/>
          </w:tcPr>
          <w:p w14:paraId="04078C99" w14:textId="77777777" w:rsidR="006234D0" w:rsidRDefault="006234D0" w:rsidP="0002138A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  <w:p w14:paraId="71211AC4" w14:textId="40BD9F4E" w:rsidR="006234D0" w:rsidRDefault="005D4BCA" w:rsidP="0002138A">
            <w:pPr>
              <w:jc w:val="center"/>
              <w:rPr>
                <w:rFonts w:ascii="Arial Narrow" w:hAnsi="Arial Narrow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953858" wp14:editId="089F6CFA">
                  <wp:extent cx="2563495" cy="3119755"/>
                  <wp:effectExtent l="0" t="0" r="8255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11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9570C" w14:textId="30A97CAF" w:rsidR="006234D0" w:rsidRDefault="006234D0" w:rsidP="0002138A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62658C" w:rsidRPr="007A1DEF" w14:paraId="2F26D0A3" w14:textId="77777777" w:rsidTr="00A13055">
        <w:tc>
          <w:tcPr>
            <w:tcW w:w="2661" w:type="pct"/>
          </w:tcPr>
          <w:p w14:paraId="25B3CA42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658C">
              <w:rPr>
                <w:rFonts w:ascii="Montserrat" w:hAnsi="Montserrat"/>
                <w:b/>
                <w:bCs/>
                <w:sz w:val="20"/>
                <w:szCs w:val="20"/>
              </w:rPr>
              <w:t>Сепаратор СОЖ дискового типа</w:t>
            </w:r>
          </w:p>
          <w:p w14:paraId="7D62FF71" w14:textId="77777777" w:rsidR="00E27DF0" w:rsidRPr="0062658C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4EF45E6" w14:textId="59EE9E77" w:rsidR="0062658C" w:rsidRPr="00C274E5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62658C">
              <w:rPr>
                <w:rFonts w:ascii="Montserrat" w:hAnsi="Montserrat"/>
                <w:sz w:val="20"/>
                <w:szCs w:val="20"/>
              </w:rPr>
              <w:t>Сепаратор СОЖ предназначен для удаления масляных загрязнений из охлаждающей жидкости, что повышает эксплуатационные свойства СОЖ.</w:t>
            </w:r>
          </w:p>
        </w:tc>
        <w:tc>
          <w:tcPr>
            <w:tcW w:w="2339" w:type="pct"/>
          </w:tcPr>
          <w:p w14:paraId="083A7A04" w14:textId="77777777" w:rsidR="0062658C" w:rsidRDefault="0062658C" w:rsidP="0002138A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  <w:p w14:paraId="11BE9153" w14:textId="351B61E6" w:rsidR="0062658C" w:rsidRDefault="00E27DF0" w:rsidP="0002138A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68790A3" wp14:editId="49C4C67C">
                  <wp:extent cx="2585520" cy="1508166"/>
                  <wp:effectExtent l="0" t="0" r="5715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997" cy="15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94E89" w14:textId="4667A8AB" w:rsidR="0062658C" w:rsidRDefault="0062658C" w:rsidP="0002138A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</w:tc>
      </w:tr>
      <w:tr w:rsidR="006234D0" w:rsidRPr="007A1DEF" w14:paraId="7FD0BBFC" w14:textId="77777777" w:rsidTr="00A13055">
        <w:tc>
          <w:tcPr>
            <w:tcW w:w="2661" w:type="pct"/>
          </w:tcPr>
          <w:p w14:paraId="5E4F3E81" w14:textId="0BFAAB72" w:rsidR="00337973" w:rsidRDefault="00337973" w:rsidP="0033797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337973">
              <w:rPr>
                <w:rFonts w:ascii="Montserrat" w:hAnsi="Montserrat"/>
                <w:b/>
                <w:bCs/>
                <w:sz w:val="20"/>
                <w:szCs w:val="20"/>
              </w:rPr>
              <w:t>Теплообменник электрошкафа</w:t>
            </w:r>
          </w:p>
          <w:p w14:paraId="2A8FE724" w14:textId="77777777" w:rsidR="00337973" w:rsidRPr="00337973" w:rsidRDefault="00337973" w:rsidP="0033797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6D5B9838" w14:textId="211DB6CD" w:rsidR="006234D0" w:rsidRPr="00337973" w:rsidRDefault="00337973" w:rsidP="00337973">
            <w:pPr>
              <w:rPr>
                <w:rFonts w:ascii="Montserrat" w:hAnsi="Montserrat"/>
                <w:sz w:val="20"/>
                <w:szCs w:val="20"/>
              </w:rPr>
            </w:pPr>
            <w:r w:rsidRPr="00337973">
              <w:rPr>
                <w:rFonts w:ascii="Montserrat" w:hAnsi="Montserrat"/>
                <w:sz w:val="20"/>
                <w:szCs w:val="20"/>
              </w:rPr>
              <w:t>Теплообменник электрошкафа обеспечивает охлаждение компонентов электрошкафа при работе оборудования в двух-трех сменном режиме. Компенсирует перепады температур в цехе, особенно при превышении температурных норм эксплуатации.</w:t>
            </w:r>
          </w:p>
        </w:tc>
        <w:tc>
          <w:tcPr>
            <w:tcW w:w="2339" w:type="pct"/>
          </w:tcPr>
          <w:p w14:paraId="1E6C6E22" w14:textId="77777777" w:rsidR="0096654E" w:rsidRDefault="0096654E" w:rsidP="0096654E">
            <w:pPr>
              <w:jc w:val="center"/>
            </w:pPr>
          </w:p>
          <w:p w14:paraId="16ECD5E4" w14:textId="77777777" w:rsidR="0096654E" w:rsidRDefault="0096654E" w:rsidP="0096654E">
            <w:pPr>
              <w:jc w:val="center"/>
            </w:pPr>
            <w:r>
              <w:object w:dxaOrig="4035" w:dyaOrig="3255" w14:anchorId="2702F8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.6pt;height:109.45pt" o:ole="">
                  <v:imagedata r:id="rId21" o:title=""/>
                </v:shape>
                <o:OLEObject Type="Embed" ProgID="PBrush" ShapeID="_x0000_i1025" DrawAspect="Content" ObjectID="_1767178891" r:id="rId22"/>
              </w:object>
            </w:r>
          </w:p>
          <w:p w14:paraId="6DEB8817" w14:textId="40C9C08E" w:rsidR="0096654E" w:rsidRPr="0096654E" w:rsidRDefault="0096654E" w:rsidP="0096654E">
            <w:pPr>
              <w:jc w:val="center"/>
            </w:pPr>
          </w:p>
        </w:tc>
      </w:tr>
      <w:tr w:rsidR="008B3E40" w:rsidRPr="007A1DEF" w14:paraId="0E286299" w14:textId="77777777" w:rsidTr="00A13055">
        <w:tc>
          <w:tcPr>
            <w:tcW w:w="2661" w:type="pct"/>
          </w:tcPr>
          <w:p w14:paraId="13ED7BE0" w14:textId="77777777" w:rsidR="008B3E40" w:rsidRDefault="008B3E40" w:rsidP="008B3E4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B3E40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Транспортер для удаления стружки</w:t>
            </w:r>
          </w:p>
          <w:p w14:paraId="15F733C7" w14:textId="77777777" w:rsidR="008B3E40" w:rsidRDefault="008B3E40" w:rsidP="008B3E4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0B59AD82" w14:textId="3102A58A" w:rsidR="008B3E40" w:rsidRPr="008B3E40" w:rsidRDefault="008B3E40" w:rsidP="008B3E40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л</w:t>
            </w:r>
            <w:r w:rsidRPr="008B3E40">
              <w:rPr>
                <w:rFonts w:ascii="Montserrat" w:hAnsi="Montserrat"/>
                <w:sz w:val="20"/>
                <w:szCs w:val="20"/>
              </w:rPr>
              <w:t>енточного типа с тележкой</w:t>
            </w:r>
          </w:p>
          <w:p w14:paraId="784DC1EE" w14:textId="0A62103F" w:rsidR="008B3E40" w:rsidRPr="00337973" w:rsidRDefault="008B3E40" w:rsidP="008B3E4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B3E40">
              <w:rPr>
                <w:rFonts w:ascii="Montserrat" w:hAnsi="Montserrat"/>
                <w:sz w:val="20"/>
                <w:szCs w:val="20"/>
              </w:rPr>
              <w:t>Эффективно удаляет стружку из зоны резания и позволяет работать на станке без остановок на обслуживание. С конвейером поставляется корзина для сбора стружки.</w:t>
            </w:r>
          </w:p>
        </w:tc>
        <w:tc>
          <w:tcPr>
            <w:tcW w:w="2339" w:type="pct"/>
          </w:tcPr>
          <w:p w14:paraId="166ACD9F" w14:textId="77777777" w:rsidR="008B3E40" w:rsidRDefault="008B3E40" w:rsidP="0002138A">
            <w:pPr>
              <w:jc w:val="center"/>
              <w:rPr>
                <w:noProof/>
                <w:lang w:eastAsia="ru-RU"/>
              </w:rPr>
            </w:pPr>
          </w:p>
          <w:p w14:paraId="4BA13E6C" w14:textId="03E4A3FB" w:rsidR="008B3E40" w:rsidRDefault="008B3E40" w:rsidP="0002138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3997D" wp14:editId="6ED45149">
                  <wp:extent cx="2615883" cy="177286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090" cy="177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5B75D" w14:textId="1A5F0DCD" w:rsidR="008B3E40" w:rsidRDefault="008B3E40" w:rsidP="0002138A">
            <w:pPr>
              <w:jc w:val="center"/>
              <w:rPr>
                <w:noProof/>
                <w:lang w:eastAsia="ru-RU"/>
              </w:rPr>
            </w:pPr>
          </w:p>
        </w:tc>
      </w:tr>
      <w:tr w:rsidR="008C471A" w:rsidRPr="007A1DEF" w14:paraId="13AB472D" w14:textId="77777777" w:rsidTr="00A13055">
        <w:tc>
          <w:tcPr>
            <w:tcW w:w="2661" w:type="pct"/>
          </w:tcPr>
          <w:p w14:paraId="77F5235A" w14:textId="71CBE238" w:rsidR="008C471A" w:rsidRDefault="008C471A" w:rsidP="008C471A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C471A">
              <w:rPr>
                <w:rFonts w:ascii="Montserrat" w:hAnsi="Montserrat"/>
                <w:b/>
                <w:bCs/>
                <w:sz w:val="20"/>
                <w:szCs w:val="20"/>
              </w:rPr>
              <w:t>Маховик перемещений по осям</w:t>
            </w:r>
          </w:p>
          <w:p w14:paraId="35B265F8" w14:textId="77777777" w:rsidR="008C471A" w:rsidRPr="008C471A" w:rsidRDefault="008C471A" w:rsidP="008C471A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0A1E81E1" w14:textId="125A3579" w:rsidR="008C471A" w:rsidRPr="008C471A" w:rsidRDefault="008C471A" w:rsidP="008C471A">
            <w:pPr>
              <w:rPr>
                <w:rFonts w:ascii="Montserrat" w:hAnsi="Montserrat"/>
                <w:sz w:val="20"/>
                <w:szCs w:val="20"/>
              </w:rPr>
            </w:pPr>
            <w:r w:rsidRPr="008C471A">
              <w:rPr>
                <w:rFonts w:ascii="Montserrat" w:hAnsi="Montserrat"/>
                <w:sz w:val="20"/>
                <w:szCs w:val="20"/>
              </w:rPr>
              <w:t xml:space="preserve">Поворотная стойка системы ЧПУ FANUC оснащена </w:t>
            </w:r>
            <w:proofErr w:type="spellStart"/>
            <w:r w:rsidRPr="008C471A">
              <w:rPr>
                <w:rFonts w:ascii="Montserrat" w:hAnsi="Montserrat"/>
                <w:sz w:val="20"/>
                <w:szCs w:val="20"/>
              </w:rPr>
              <w:t>маховичком</w:t>
            </w:r>
            <w:proofErr w:type="spellEnd"/>
            <w:r w:rsidRPr="008C471A">
              <w:rPr>
                <w:rFonts w:ascii="Montserrat" w:hAnsi="Montserrat"/>
                <w:sz w:val="20"/>
                <w:szCs w:val="20"/>
              </w:rPr>
              <w:t>, который позволяет в разы сократить время наладки станка, обеспечивает перемещение рабочих органов станка по 4-м осям (в случае дополнительной установки 4-ой оси).</w:t>
            </w:r>
          </w:p>
        </w:tc>
        <w:tc>
          <w:tcPr>
            <w:tcW w:w="2339" w:type="pct"/>
          </w:tcPr>
          <w:p w14:paraId="16031289" w14:textId="77777777" w:rsidR="008C471A" w:rsidRDefault="008C471A" w:rsidP="0002138A">
            <w:pPr>
              <w:jc w:val="center"/>
              <w:rPr>
                <w:noProof/>
                <w:lang w:eastAsia="ru-RU"/>
              </w:rPr>
            </w:pPr>
          </w:p>
          <w:p w14:paraId="5FCBD17D" w14:textId="77777777" w:rsidR="008C471A" w:rsidRDefault="008C471A" w:rsidP="0002138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8E5113" wp14:editId="1E4006AE">
                  <wp:extent cx="1808701" cy="2862469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042" cy="287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693F39" w14:textId="29308C97" w:rsidR="008C471A" w:rsidRDefault="008C471A" w:rsidP="0002138A">
            <w:pPr>
              <w:jc w:val="center"/>
              <w:rPr>
                <w:noProof/>
                <w:lang w:eastAsia="ru-RU"/>
              </w:rPr>
            </w:pPr>
          </w:p>
        </w:tc>
      </w:tr>
      <w:tr w:rsidR="00966BF8" w:rsidRPr="007A1DEF" w14:paraId="3C58C6DE" w14:textId="77777777" w:rsidTr="00A13055">
        <w:tc>
          <w:tcPr>
            <w:tcW w:w="2661" w:type="pct"/>
          </w:tcPr>
          <w:p w14:paraId="1C558199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>Подготовка для установки 4-й оси</w:t>
            </w:r>
          </w:p>
          <w:p w14:paraId="175996A3" w14:textId="77777777" w:rsidR="00E27DF0" w:rsidRPr="00966BF8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336514B" w14:textId="77777777" w:rsidR="00966BF8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Стандартно станок имеет подготовку под установку 4-ой оси (место в электрошкафу под привод 4-ой оси, отверстия в кожухах для проводов, система ЧПУ с поддержкой 4-й оси). Система ЧПУ позволяет работать в режиме полной 4-ой оси (непрерывная обработка) так и в индексном режиме. Для установки 4-ой оси потребуется приобрести поворотный стол и привод оси в электрошкаф</w:t>
            </w:r>
          </w:p>
          <w:p w14:paraId="45C9A4DC" w14:textId="77777777" w:rsidR="0096654E" w:rsidRDefault="0096654E" w:rsidP="00E27DF0">
            <w:pPr>
              <w:rPr>
                <w:rFonts w:ascii="Montserrat" w:hAnsi="Montserrat"/>
                <w:sz w:val="20"/>
                <w:szCs w:val="20"/>
              </w:rPr>
            </w:pPr>
          </w:p>
          <w:p w14:paraId="4F43041A" w14:textId="77777777" w:rsidR="0096654E" w:rsidRDefault="0096654E" w:rsidP="00E27DF0">
            <w:pPr>
              <w:rPr>
                <w:rFonts w:ascii="Montserrat" w:hAnsi="Montserrat"/>
                <w:sz w:val="20"/>
                <w:szCs w:val="20"/>
              </w:rPr>
            </w:pPr>
          </w:p>
          <w:p w14:paraId="6ED040C3" w14:textId="63C67352" w:rsidR="0096654E" w:rsidRPr="009460AA" w:rsidRDefault="0096654E" w:rsidP="00E27DF0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339" w:type="pct"/>
          </w:tcPr>
          <w:p w14:paraId="28BCA1C7" w14:textId="2FC183CB" w:rsidR="00966BF8" w:rsidRDefault="00966BF8" w:rsidP="0002138A">
            <w:pPr>
              <w:jc w:val="center"/>
              <w:rPr>
                <w:noProof/>
                <w:lang w:eastAsia="ru-RU"/>
              </w:rPr>
            </w:pPr>
          </w:p>
          <w:p w14:paraId="7135D65A" w14:textId="77777777" w:rsidR="0096654E" w:rsidRDefault="0096654E" w:rsidP="0002138A">
            <w:pPr>
              <w:jc w:val="center"/>
              <w:rPr>
                <w:noProof/>
                <w:lang w:eastAsia="ru-RU"/>
              </w:rPr>
            </w:pPr>
          </w:p>
          <w:p w14:paraId="2DE9DBFD" w14:textId="64DC4451" w:rsidR="00966BF8" w:rsidRDefault="008B3E40" w:rsidP="0002138A">
            <w:pPr>
              <w:jc w:val="center"/>
              <w:rPr>
                <w:rFonts w:ascii="Arial Narrow" w:hAnsi="Arial Narrow"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554887" wp14:editId="12CC5B88">
                  <wp:extent cx="2563495" cy="3128010"/>
                  <wp:effectExtent l="0" t="0" r="825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12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3B451D" w14:textId="77777777" w:rsidR="00966BF8" w:rsidRDefault="00966BF8" w:rsidP="0002138A">
            <w:pPr>
              <w:jc w:val="center"/>
              <w:rPr>
                <w:rFonts w:ascii="Arial Narrow" w:hAnsi="Arial Narrow"/>
                <w:noProof/>
                <w:sz w:val="24"/>
                <w:lang w:eastAsia="ru-RU"/>
              </w:rPr>
            </w:pPr>
          </w:p>
          <w:p w14:paraId="465169E8" w14:textId="79D71DAF" w:rsidR="0096654E" w:rsidRDefault="0096654E" w:rsidP="0096654E">
            <w:pPr>
              <w:rPr>
                <w:rFonts w:ascii="Arial Narrow" w:hAnsi="Arial Narrow"/>
                <w:noProof/>
                <w:sz w:val="24"/>
                <w:lang w:eastAsia="ru-RU"/>
              </w:rPr>
            </w:pPr>
          </w:p>
        </w:tc>
      </w:tr>
      <w:tr w:rsidR="009460AA" w:rsidRPr="007A1DEF" w14:paraId="6EEEB2C1" w14:textId="77777777" w:rsidTr="00A13055">
        <w:tc>
          <w:tcPr>
            <w:tcW w:w="2661" w:type="pct"/>
          </w:tcPr>
          <w:p w14:paraId="10C845A9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proofErr w:type="spellStart"/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Электрокомпоненты</w:t>
            </w:r>
            <w:proofErr w:type="spellEnd"/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 xml:space="preserve"> Schneider/</w:t>
            </w:r>
            <w:r>
              <w:t xml:space="preserve"> </w:t>
            </w:r>
            <w:proofErr w:type="spellStart"/>
            <w:r w:rsidRPr="00E43E9C">
              <w:rPr>
                <w:rFonts w:ascii="Montserrat" w:hAnsi="Montserrat"/>
                <w:b/>
                <w:bCs/>
                <w:sz w:val="20"/>
                <w:szCs w:val="20"/>
              </w:rPr>
              <w:t>Omron</w:t>
            </w:r>
            <w:proofErr w:type="spellEnd"/>
          </w:p>
          <w:p w14:paraId="6E252C66" w14:textId="77777777" w:rsidR="00E27DF0" w:rsidRPr="00966BF8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5C063371" w14:textId="77777777" w:rsidR="009460AA" w:rsidRDefault="008B3E4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8B3E40">
              <w:rPr>
                <w:rFonts w:ascii="Montserrat" w:hAnsi="Montserrat"/>
                <w:sz w:val="20"/>
                <w:szCs w:val="20"/>
              </w:rPr>
              <w:t xml:space="preserve">Электрошкаф полностью соответствует нормам СЕ, что указывает на соответствие продукции всем необходимым требованиям законодательства Европейского Союза. Основные компоненты установленной электроники принадлежат компаниям </w:t>
            </w:r>
            <w:proofErr w:type="spellStart"/>
            <w:r w:rsidRPr="008B3E40">
              <w:rPr>
                <w:rFonts w:ascii="Montserrat" w:hAnsi="Montserrat"/>
                <w:sz w:val="20"/>
                <w:szCs w:val="20"/>
              </w:rPr>
              <w:t>Omron</w:t>
            </w:r>
            <w:proofErr w:type="spellEnd"/>
            <w:r w:rsidRPr="008B3E40">
              <w:rPr>
                <w:rFonts w:ascii="Montserrat" w:hAnsi="Montserrat"/>
                <w:sz w:val="20"/>
                <w:szCs w:val="20"/>
              </w:rPr>
              <w:t xml:space="preserve"> и Schneider.</w:t>
            </w:r>
          </w:p>
          <w:p w14:paraId="4C75E482" w14:textId="0C8817D0" w:rsidR="00D43451" w:rsidRPr="009460AA" w:rsidRDefault="00D43451" w:rsidP="00E27DF0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339" w:type="pct"/>
          </w:tcPr>
          <w:p w14:paraId="4968AB83" w14:textId="77777777" w:rsidR="009460AA" w:rsidRDefault="009460AA" w:rsidP="0002138A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15B69D51" w14:textId="4BFA53E1" w:rsidR="009460AA" w:rsidRDefault="008C471A" w:rsidP="009460A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70CF21" wp14:editId="4BC71083">
                  <wp:extent cx="2563495" cy="3821430"/>
                  <wp:effectExtent l="0" t="0" r="8255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82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CC1FD9" w14:textId="01AE2538" w:rsidR="00D43451" w:rsidRDefault="00D43451" w:rsidP="00D43451">
            <w:pPr>
              <w:rPr>
                <w:noProof/>
                <w:lang w:eastAsia="ru-RU"/>
              </w:rPr>
            </w:pPr>
          </w:p>
        </w:tc>
      </w:tr>
      <w:tr w:rsidR="0002138A" w:rsidRPr="007A1DEF" w14:paraId="435C8766" w14:textId="77777777" w:rsidTr="00A13055">
        <w:tc>
          <w:tcPr>
            <w:tcW w:w="2661" w:type="pct"/>
          </w:tcPr>
          <w:p w14:paraId="35BB2D8A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>Пистолет обдува воздухом и пистолет СОЖ</w:t>
            </w:r>
          </w:p>
          <w:p w14:paraId="68CED7AE" w14:textId="77777777" w:rsidR="00E27DF0" w:rsidRPr="00966BF8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5717F3F" w14:textId="6235122A" w:rsidR="0002138A" w:rsidRPr="00160D87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Пистолет для обдува рабочей зоны сжатым воздухом и СОЖ облегчает удаление стружки с заготовки и уборки рабочей зоны станка</w:t>
            </w:r>
          </w:p>
        </w:tc>
        <w:tc>
          <w:tcPr>
            <w:tcW w:w="2339" w:type="pct"/>
          </w:tcPr>
          <w:p w14:paraId="68CE29E2" w14:textId="4B5EA6CB" w:rsidR="0002138A" w:rsidRPr="0096654E" w:rsidRDefault="0002138A" w:rsidP="001B71EB">
            <w:pPr>
              <w:jc w:val="center"/>
              <w:rPr>
                <w:rFonts w:ascii="Arial Narrow" w:hAnsi="Arial Narrow"/>
                <w:noProof/>
                <w:sz w:val="18"/>
                <w:szCs w:val="16"/>
              </w:rPr>
            </w:pPr>
          </w:p>
          <w:p w14:paraId="7662AD00" w14:textId="6651D5C2" w:rsidR="0096654E" w:rsidRDefault="0096654E" w:rsidP="001B71EB">
            <w:pPr>
              <w:jc w:val="center"/>
              <w:rPr>
                <w:rFonts w:ascii="Arial Narrow" w:hAnsi="Arial Narrow"/>
                <w:noProof/>
                <w:sz w:val="24"/>
              </w:rPr>
            </w:pPr>
            <w:r>
              <w:rPr>
                <w:rFonts w:ascii="Arial Narrow" w:hAnsi="Arial Narrow"/>
                <w:bCs/>
                <w:noProof/>
                <w:sz w:val="24"/>
                <w:lang w:eastAsia="ru-RU"/>
              </w:rPr>
              <w:drawing>
                <wp:inline distT="0" distB="0" distL="0" distR="0" wp14:anchorId="6C826FA1" wp14:editId="389AB30A">
                  <wp:extent cx="2573599" cy="1528549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142" cy="164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B6F5F" w14:textId="0382CE19" w:rsidR="0096654E" w:rsidRPr="0096654E" w:rsidRDefault="0096654E" w:rsidP="0096654E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8C471A" w:rsidRPr="007A1DEF" w14:paraId="0A59EABA" w14:textId="77777777" w:rsidTr="00A13055">
        <w:tc>
          <w:tcPr>
            <w:tcW w:w="2661" w:type="pct"/>
          </w:tcPr>
          <w:p w14:paraId="67A4A6CA" w14:textId="04BC76AF" w:rsidR="008C471A" w:rsidRDefault="008C471A" w:rsidP="008C471A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C471A">
              <w:rPr>
                <w:rFonts w:ascii="Montserrat" w:hAnsi="Montserrat"/>
                <w:b/>
                <w:bCs/>
                <w:sz w:val="20"/>
                <w:szCs w:val="20"/>
              </w:rPr>
              <w:t>Масляное охлаждение шпинделя</w:t>
            </w:r>
          </w:p>
          <w:p w14:paraId="4D21D3BE" w14:textId="77777777" w:rsidR="008C471A" w:rsidRPr="008C471A" w:rsidRDefault="008C471A" w:rsidP="008C471A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6E173D30" w14:textId="329F8546" w:rsidR="008C471A" w:rsidRPr="008C471A" w:rsidRDefault="008C471A" w:rsidP="008C471A">
            <w:pPr>
              <w:rPr>
                <w:rFonts w:ascii="Montserrat" w:hAnsi="Montserrat"/>
                <w:sz w:val="20"/>
                <w:szCs w:val="20"/>
              </w:rPr>
            </w:pPr>
            <w:r w:rsidRPr="008C471A">
              <w:rPr>
                <w:rFonts w:ascii="Montserrat" w:hAnsi="Montserrat"/>
                <w:sz w:val="20"/>
                <w:szCs w:val="20"/>
              </w:rPr>
              <w:t>Система масляного охлаждения с динамическим контролем температуры предотвращает перегрев и температурную деформацию шпинделя, гарантируя точность обработки и длительный срок его службы. Особенно важно при обработке алюминия и легких сплавов на высоких оборотах шпинделя длительное время, где нужно обеспечить максимальный отвод тепла от подшипников шпинделя.</w:t>
            </w:r>
          </w:p>
        </w:tc>
        <w:tc>
          <w:tcPr>
            <w:tcW w:w="2339" w:type="pct"/>
          </w:tcPr>
          <w:p w14:paraId="70E4A68C" w14:textId="77777777" w:rsidR="008C471A" w:rsidRDefault="008C471A" w:rsidP="001B71EB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0C934F67" w14:textId="015F7961" w:rsidR="0096654E" w:rsidRDefault="008C471A" w:rsidP="0096654E">
            <w:pPr>
              <w:jc w:val="center"/>
              <w:rPr>
                <w:rFonts w:ascii="Arial Narrow" w:hAnsi="Arial Narrow"/>
                <w:noProof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CBE041" wp14:editId="6266DB0D">
                  <wp:extent cx="2563495" cy="3042285"/>
                  <wp:effectExtent l="0" t="0" r="8255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04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DF0" w:rsidRPr="007A1DEF" w14:paraId="34FB0687" w14:textId="77777777" w:rsidTr="00A13055">
        <w:tc>
          <w:tcPr>
            <w:tcW w:w="2661" w:type="pct"/>
          </w:tcPr>
          <w:p w14:paraId="0222E378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Система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>ЧПУ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14:paraId="0F7D113E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</w:p>
          <w:p w14:paraId="4C0B362A" w14:textId="77777777" w:rsidR="00E27DF0" w:rsidRPr="009C2A64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  <w:r w:rsidRPr="009C2A64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FANUC PLUS 0i-MF (type 5) </w:t>
            </w:r>
          </w:p>
          <w:p w14:paraId="6529D467" w14:textId="5EB93A61" w:rsidR="00E27DF0" w:rsidRPr="00966BF8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В базовой комплектации устанавливается обновлённая система ЧПУ FANUC PLUS 0i-MF (</w:t>
            </w:r>
            <w:r w:rsidRPr="00624CA3">
              <w:rPr>
                <w:rFonts w:ascii="Montserrat" w:hAnsi="Montserrat"/>
                <w:sz w:val="20"/>
                <w:szCs w:val="20"/>
              </w:rPr>
              <w:t>5</w:t>
            </w:r>
            <w:r w:rsidRPr="00966BF8">
              <w:rPr>
                <w:rFonts w:ascii="Montserrat" w:hAnsi="Montserrat"/>
                <w:sz w:val="20"/>
                <w:szCs w:val="20"/>
              </w:rPr>
              <w:t xml:space="preserve">),  LCD монитор 10,4 дюймов </w:t>
            </w:r>
          </w:p>
          <w:p w14:paraId="10C669E2" w14:textId="77777777" w:rsidR="00E27DF0" w:rsidRPr="00966BF8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Удобное использование, высочайшее качество изготовления, исключительная надежность системы, простота программирования;</w:t>
            </w:r>
          </w:p>
          <w:p w14:paraId="26D8BD3F" w14:textId="77777777" w:rsidR="00E27DF0" w:rsidRPr="00966BF8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- Интерфейс на русском языке;</w:t>
            </w:r>
          </w:p>
          <w:p w14:paraId="63E0F1ED" w14:textId="77777777" w:rsidR="00E27DF0" w:rsidRPr="00966BF8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- Система ЧПУ оборудована портом USB и сетевым портом, находящимся на передней панели для удобного использования, функция передачи данных, пульт перемещений MPG.</w:t>
            </w:r>
          </w:p>
          <w:p w14:paraId="47ADFB59" w14:textId="77777777" w:rsidR="00E27DF0" w:rsidRPr="00966BF8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- Наиболее распространённая система ЧПУ в России, что позволит с легкостью найти оператора станка для вашего производства;</w:t>
            </w:r>
          </w:p>
          <w:p w14:paraId="2CBEAF38" w14:textId="0AE106B5" w:rsidR="00E27DF0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- Наличие сервисного центра в России и склада запасных частей, позволит устранить вынужденную остановку станка в минимальные сроки.</w:t>
            </w:r>
          </w:p>
          <w:p w14:paraId="2E21546A" w14:textId="396D2F5C" w:rsidR="0096654E" w:rsidRPr="00D43451" w:rsidRDefault="0096654E" w:rsidP="00E27DF0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339" w:type="pct"/>
            <w:vAlign w:val="center"/>
          </w:tcPr>
          <w:p w14:paraId="78299D58" w14:textId="77777777" w:rsidR="00E27DF0" w:rsidRDefault="00E27DF0" w:rsidP="00BD004F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0CC4ADDE" w14:textId="704EDBE9" w:rsidR="00BD004F" w:rsidRDefault="00BD004F" w:rsidP="00BD004F">
            <w:pPr>
              <w:jc w:val="center"/>
              <w:rPr>
                <w:rFonts w:ascii="Arial Narrow" w:hAnsi="Arial Narrow"/>
                <w:noProof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5777AD" wp14:editId="6296EF67">
                  <wp:extent cx="2563495" cy="3109595"/>
                  <wp:effectExtent l="0" t="0" r="825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10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02EAA" w14:textId="6F8642FC" w:rsidR="00BD004F" w:rsidRDefault="00BD004F" w:rsidP="00BD004F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</w:tc>
      </w:tr>
    </w:tbl>
    <w:p w14:paraId="14E93A6A" w14:textId="36053D1C" w:rsidR="00A13055" w:rsidRDefault="00E06DCA" w:rsidP="00A13055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>Дополнительная комплектация</w:t>
      </w:r>
    </w:p>
    <w:p w14:paraId="02061924" w14:textId="77777777" w:rsidR="0096654E" w:rsidRPr="0096654E" w:rsidRDefault="0096654E" w:rsidP="00A13055">
      <w:pPr>
        <w:pStyle w:val="2"/>
        <w:rPr>
          <w:rFonts w:ascii="Montserrat" w:hAnsi="Montserrat"/>
          <w:sz w:val="22"/>
          <w:szCs w:val="22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011"/>
        <w:gridCol w:w="4334"/>
      </w:tblGrid>
      <w:tr w:rsidR="00E06DCA" w:rsidRPr="007A1DEF" w14:paraId="506E6B86" w14:textId="77777777" w:rsidTr="00CB7E33">
        <w:tc>
          <w:tcPr>
            <w:tcW w:w="2681" w:type="pct"/>
          </w:tcPr>
          <w:p w14:paraId="67356EC9" w14:textId="77777777" w:rsidR="00655D9E" w:rsidRDefault="00655D9E" w:rsidP="00655D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E06DCA">
              <w:rPr>
                <w:rFonts w:ascii="Montserrat" w:hAnsi="Montserrat"/>
                <w:b/>
                <w:bCs/>
                <w:sz w:val="20"/>
                <w:szCs w:val="20"/>
              </w:rPr>
              <w:t>Поворотный стол (4-я ось) GSA (Тайвань)</w:t>
            </w:r>
          </w:p>
          <w:p w14:paraId="07E7F11C" w14:textId="77777777" w:rsidR="00655D9E" w:rsidRPr="00E06DCA" w:rsidRDefault="00655D9E" w:rsidP="00655D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71DB83E0" w14:textId="68197BB6" w:rsidR="00E06DCA" w:rsidRPr="001B71EB" w:rsidRDefault="00655D9E" w:rsidP="00655D9E">
            <w:pPr>
              <w:rPr>
                <w:rFonts w:ascii="Montserrat" w:hAnsi="Montserrat"/>
                <w:sz w:val="20"/>
                <w:szCs w:val="20"/>
              </w:rPr>
            </w:pPr>
            <w:r w:rsidRPr="00E06DCA">
              <w:rPr>
                <w:rFonts w:ascii="Montserrat" w:hAnsi="Montserrat"/>
                <w:sz w:val="20"/>
                <w:szCs w:val="20"/>
              </w:rPr>
              <w:t>Опционально станок может быть оснащен поворотным столом в комплектации с трех кулачковым патроном и задней бабкой производства GSA (Тайвань), что позволит значительно расширить технологические возможности оборудования, обрабатывать криволинейные элементы на телах вращения с одновременным применением 4-х осей.</w:t>
            </w:r>
          </w:p>
        </w:tc>
        <w:tc>
          <w:tcPr>
            <w:tcW w:w="2319" w:type="pct"/>
            <w:vAlign w:val="center"/>
          </w:tcPr>
          <w:p w14:paraId="524F044E" w14:textId="77777777" w:rsidR="00655D9E" w:rsidRDefault="00655D9E" w:rsidP="00CB7E33">
            <w:pPr>
              <w:jc w:val="center"/>
              <w:rPr>
                <w:rFonts w:ascii="Arial Narrow" w:hAnsi="Arial Narrow"/>
                <w:noProof/>
                <w:sz w:val="24"/>
                <w:szCs w:val="24"/>
                <w:lang w:eastAsia="ru-RU"/>
              </w:rPr>
            </w:pPr>
          </w:p>
          <w:p w14:paraId="09A5D3F4" w14:textId="39C0F575" w:rsidR="00655D9E" w:rsidRDefault="00655D9E" w:rsidP="00CB7E33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 Narrow" w:hAnsi="Arial Narro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955DB9" wp14:editId="0F396258">
                  <wp:extent cx="2583005" cy="1743577"/>
                  <wp:effectExtent l="0" t="0" r="8255" b="952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176" cy="175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DABA3" w14:textId="7523B8DD" w:rsidR="00E06DCA" w:rsidRPr="00655D9E" w:rsidRDefault="00E06DCA" w:rsidP="00655D9E">
            <w:pPr>
              <w:jc w:val="center"/>
              <w:rPr>
                <w:rFonts w:ascii="Montserrat" w:hAnsi="Montserrat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</w:tc>
      </w:tr>
    </w:tbl>
    <w:p w14:paraId="7E05FCEA" w14:textId="0699690F" w:rsidR="00F945D0" w:rsidRDefault="00FB45CC" w:rsidP="00A13055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 xml:space="preserve">Диаграмма мощности и крутящего момента шпинделя </w:t>
      </w:r>
      <w:r w:rsidR="000E2B6E">
        <w:rPr>
          <w:rFonts w:ascii="Montserrat" w:hAnsi="Montserrat"/>
        </w:rPr>
        <w:t xml:space="preserve">ЧПУ </w:t>
      </w:r>
      <w:r w:rsidR="00A40E2B">
        <w:rPr>
          <w:rFonts w:ascii="Montserrat" w:hAnsi="Montserrat"/>
          <w:lang w:val="en-US"/>
        </w:rPr>
        <w:t>FANUC</w:t>
      </w:r>
      <w:r w:rsidR="001C6D27" w:rsidRPr="001C6D27">
        <w:rPr>
          <w:rFonts w:ascii="Montserrat" w:hAnsi="Montserrat"/>
        </w:rPr>
        <w:t xml:space="preserve"> (11/15 кВт, 10 000 об/мин)</w:t>
      </w:r>
    </w:p>
    <w:p w14:paraId="466022CA" w14:textId="77777777" w:rsidR="0096654E" w:rsidRPr="0096654E" w:rsidRDefault="0096654E" w:rsidP="00A13055">
      <w:pPr>
        <w:pStyle w:val="2"/>
        <w:rPr>
          <w:rFonts w:ascii="Montserrat" w:hAnsi="Montserrat"/>
          <w:sz w:val="8"/>
          <w:szCs w:val="8"/>
        </w:rPr>
      </w:pPr>
    </w:p>
    <w:p w14:paraId="422B81D4" w14:textId="77777777" w:rsidR="00A92BBB" w:rsidRDefault="00A92BBB" w:rsidP="006045EB">
      <w:pPr>
        <w:pStyle w:val="2"/>
        <w:rPr>
          <w:noProof/>
          <w:lang w:eastAsia="ru-RU"/>
        </w:rPr>
      </w:pPr>
    </w:p>
    <w:p w14:paraId="726C9A54" w14:textId="625DC3C0" w:rsidR="0096654E" w:rsidRDefault="001C6D27" w:rsidP="006045EB">
      <w:pPr>
        <w:pStyle w:val="2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390129" wp14:editId="0F539D69">
            <wp:extent cx="5915455" cy="1968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80054" cy="198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D4461" w14:textId="20EB0006" w:rsidR="007C5157" w:rsidRPr="00C35134" w:rsidRDefault="00C35134" w:rsidP="00C35134">
      <w:pPr>
        <w:pStyle w:val="2"/>
        <w:ind w:left="0"/>
        <w:rPr>
          <w:rFonts w:ascii="Montserrat" w:hAnsi="Montserrat"/>
        </w:rPr>
      </w:pPr>
      <w:r w:rsidRPr="009E3C2C">
        <w:t>ТЕХНИЧЕСКИЕ ХАРАКТЕРИСТИКИ</w:t>
      </w:r>
    </w:p>
    <w:tbl>
      <w:tblPr>
        <w:tblpPr w:leftFromText="180" w:rightFromText="180" w:vertAnchor="text" w:horzAnchor="page" w:tblpX="839" w:tblpY="421"/>
        <w:tblW w:w="10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7"/>
        <w:gridCol w:w="1347"/>
        <w:gridCol w:w="2115"/>
      </w:tblGrid>
      <w:tr w:rsidR="00F945D0" w:rsidRPr="00F945D0" w14:paraId="1B675B63" w14:textId="77777777" w:rsidTr="0071356E">
        <w:trPr>
          <w:trHeight w:val="410"/>
        </w:trPr>
        <w:tc>
          <w:tcPr>
            <w:tcW w:w="6917" w:type="dxa"/>
            <w:shd w:val="clear" w:color="auto" w:fill="auto"/>
            <w:vAlign w:val="center"/>
          </w:tcPr>
          <w:p w14:paraId="2CEDADC3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b/>
              </w:rPr>
            </w:pPr>
            <w:r w:rsidRPr="00F945D0">
              <w:rPr>
                <w:rFonts w:ascii="Montserrat" w:hAnsi="Montserrat"/>
                <w:b/>
              </w:rPr>
              <w:t>Модель</w:t>
            </w:r>
          </w:p>
        </w:tc>
        <w:tc>
          <w:tcPr>
            <w:tcW w:w="1347" w:type="dxa"/>
            <w:vAlign w:val="center"/>
          </w:tcPr>
          <w:p w14:paraId="352FCFA8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b/>
              </w:rPr>
            </w:pPr>
            <w:r w:rsidRPr="00F945D0">
              <w:rPr>
                <w:rFonts w:ascii="Montserrat" w:hAnsi="Montserrat"/>
                <w:b/>
              </w:rPr>
              <w:t>Ед. изм.</w:t>
            </w:r>
          </w:p>
        </w:tc>
        <w:tc>
          <w:tcPr>
            <w:tcW w:w="2115" w:type="dxa"/>
          </w:tcPr>
          <w:p w14:paraId="063E3441" w14:textId="1A912FC7" w:rsidR="00F945D0" w:rsidRPr="00F945D0" w:rsidRDefault="00F945D0" w:rsidP="0071356E">
            <w:pPr>
              <w:spacing w:after="0" w:line="240" w:lineRule="auto"/>
              <w:ind w:left="-108" w:firstLine="108"/>
              <w:jc w:val="center"/>
              <w:rPr>
                <w:rFonts w:ascii="Montserrat" w:hAnsi="Montserrat"/>
                <w:b/>
              </w:rPr>
            </w:pPr>
            <w:r w:rsidRPr="00F945D0">
              <w:rPr>
                <w:rFonts w:ascii="Montserrat" w:hAnsi="Montserrat"/>
                <w:b/>
                <w:lang w:val="en-US"/>
              </w:rPr>
              <w:t>KVL</w:t>
            </w:r>
            <w:r w:rsidR="006045EB">
              <w:rPr>
                <w:rFonts w:ascii="Montserrat" w:hAnsi="Montserrat"/>
                <w:b/>
              </w:rPr>
              <w:t>1260</w:t>
            </w:r>
          </w:p>
        </w:tc>
      </w:tr>
      <w:tr w:rsidR="00F945D0" w:rsidRPr="00F945D0" w14:paraId="1613B279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67299A29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  <w:b/>
              </w:rPr>
              <w:t>Рабочая зона</w:t>
            </w:r>
          </w:p>
        </w:tc>
        <w:tc>
          <w:tcPr>
            <w:tcW w:w="1347" w:type="dxa"/>
            <w:vAlign w:val="center"/>
          </w:tcPr>
          <w:p w14:paraId="420C15C0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115" w:type="dxa"/>
          </w:tcPr>
          <w:p w14:paraId="64AB2E14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F945D0" w:rsidRPr="00F945D0" w14:paraId="364D16E8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0CB29371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Размеры рабочего стола</w:t>
            </w:r>
          </w:p>
        </w:tc>
        <w:tc>
          <w:tcPr>
            <w:tcW w:w="1347" w:type="dxa"/>
            <w:vAlign w:val="center"/>
          </w:tcPr>
          <w:p w14:paraId="39CF1477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</w:t>
            </w:r>
          </w:p>
        </w:tc>
        <w:tc>
          <w:tcPr>
            <w:tcW w:w="2115" w:type="dxa"/>
          </w:tcPr>
          <w:p w14:paraId="5850FED5" w14:textId="43BC2E6C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1</w:t>
            </w:r>
            <w:r w:rsidR="006045EB">
              <w:rPr>
                <w:rFonts w:ascii="Montserrat" w:hAnsi="Montserrat"/>
              </w:rPr>
              <w:t>2</w:t>
            </w:r>
            <w:r w:rsidRPr="00F945D0">
              <w:rPr>
                <w:rFonts w:ascii="Montserrat" w:hAnsi="Montserrat"/>
              </w:rPr>
              <w:t>0</w:t>
            </w:r>
            <w:r w:rsidRPr="00F945D0">
              <w:rPr>
                <w:rFonts w:ascii="Montserrat" w:hAnsi="Montserrat"/>
                <w:lang w:val="en-US"/>
              </w:rPr>
              <w:t xml:space="preserve">0 </w:t>
            </w:r>
            <w:r w:rsidRPr="00F945D0">
              <w:rPr>
                <w:rFonts w:ascii="Montserrat" w:hAnsi="Montserrat"/>
              </w:rPr>
              <w:t xml:space="preserve">х </w:t>
            </w:r>
            <w:r w:rsidR="006045EB">
              <w:rPr>
                <w:rFonts w:ascii="Montserrat" w:hAnsi="Montserrat"/>
              </w:rPr>
              <w:t>60</w:t>
            </w:r>
            <w:r w:rsidRPr="00F945D0">
              <w:rPr>
                <w:rFonts w:ascii="Montserrat" w:hAnsi="Montserrat"/>
              </w:rPr>
              <w:t>0</w:t>
            </w:r>
          </w:p>
        </w:tc>
      </w:tr>
      <w:tr w:rsidR="00F945D0" w:rsidRPr="00F945D0" w14:paraId="41C13CFC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4674A0D7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Наибольшая нагрузка на стол</w:t>
            </w:r>
          </w:p>
        </w:tc>
        <w:tc>
          <w:tcPr>
            <w:tcW w:w="1347" w:type="dxa"/>
            <w:vAlign w:val="center"/>
          </w:tcPr>
          <w:p w14:paraId="034B3ACA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кг</w:t>
            </w:r>
          </w:p>
        </w:tc>
        <w:tc>
          <w:tcPr>
            <w:tcW w:w="2115" w:type="dxa"/>
          </w:tcPr>
          <w:p w14:paraId="781B1353" w14:textId="77BB36B0" w:rsidR="00F945D0" w:rsidRPr="00F945D0" w:rsidRDefault="006045EB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800</w:t>
            </w:r>
          </w:p>
        </w:tc>
      </w:tr>
      <w:tr w:rsidR="00F945D0" w:rsidRPr="00F945D0" w14:paraId="118E495B" w14:textId="77777777" w:rsidTr="0071356E">
        <w:trPr>
          <w:trHeight w:val="273"/>
        </w:trPr>
        <w:tc>
          <w:tcPr>
            <w:tcW w:w="6917" w:type="dxa"/>
            <w:shd w:val="clear" w:color="auto" w:fill="auto"/>
            <w:vAlign w:val="center"/>
          </w:tcPr>
          <w:p w14:paraId="2D4D5442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T-пазы стола</w:t>
            </w:r>
          </w:p>
        </w:tc>
        <w:tc>
          <w:tcPr>
            <w:tcW w:w="1347" w:type="dxa"/>
            <w:vAlign w:val="center"/>
          </w:tcPr>
          <w:p w14:paraId="0AA6311C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115" w:type="dxa"/>
            <w:vAlign w:val="center"/>
          </w:tcPr>
          <w:p w14:paraId="24B6BD70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18х5х90</w:t>
            </w:r>
          </w:p>
        </w:tc>
      </w:tr>
      <w:tr w:rsidR="00F945D0" w:rsidRPr="00F945D0" w14:paraId="520AE336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1AA0EF78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 xml:space="preserve">Перемещение по оси </w:t>
            </w:r>
            <w:r w:rsidRPr="00F945D0">
              <w:rPr>
                <w:rFonts w:ascii="Montserrat" w:hAnsi="Montserrat"/>
                <w:lang w:val="en-US"/>
              </w:rPr>
              <w:t>X</w:t>
            </w:r>
          </w:p>
        </w:tc>
        <w:tc>
          <w:tcPr>
            <w:tcW w:w="1347" w:type="dxa"/>
            <w:vAlign w:val="center"/>
          </w:tcPr>
          <w:p w14:paraId="2B0F860B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</w:t>
            </w:r>
          </w:p>
        </w:tc>
        <w:tc>
          <w:tcPr>
            <w:tcW w:w="2115" w:type="dxa"/>
          </w:tcPr>
          <w:p w14:paraId="0D96175C" w14:textId="301DCA9B" w:rsidR="00F945D0" w:rsidRPr="00F945D0" w:rsidRDefault="006045EB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11</w:t>
            </w:r>
            <w:r w:rsidR="00F945D0" w:rsidRPr="00F945D0">
              <w:rPr>
                <w:rFonts w:ascii="Montserrat" w:hAnsi="Montserrat"/>
              </w:rPr>
              <w:t>00</w:t>
            </w:r>
          </w:p>
        </w:tc>
      </w:tr>
      <w:tr w:rsidR="00F945D0" w:rsidRPr="00F945D0" w14:paraId="60AB2430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06BB70B4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F945D0">
              <w:rPr>
                <w:rFonts w:ascii="Montserrat" w:hAnsi="Montserrat"/>
              </w:rPr>
              <w:t xml:space="preserve">Перемещение по оси </w:t>
            </w:r>
            <w:r w:rsidRPr="00F945D0">
              <w:rPr>
                <w:rFonts w:ascii="Montserrat" w:hAnsi="Montserrat"/>
                <w:lang w:val="en-US"/>
              </w:rPr>
              <w:t>Y</w:t>
            </w:r>
          </w:p>
        </w:tc>
        <w:tc>
          <w:tcPr>
            <w:tcW w:w="1347" w:type="dxa"/>
            <w:vAlign w:val="center"/>
          </w:tcPr>
          <w:p w14:paraId="5FDF53F3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</w:t>
            </w:r>
          </w:p>
        </w:tc>
        <w:tc>
          <w:tcPr>
            <w:tcW w:w="2115" w:type="dxa"/>
          </w:tcPr>
          <w:p w14:paraId="15A471B7" w14:textId="51E21706" w:rsidR="00F945D0" w:rsidRPr="00F945D0" w:rsidRDefault="006045EB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60</w:t>
            </w:r>
            <w:r w:rsidR="00F945D0" w:rsidRPr="00F945D0">
              <w:rPr>
                <w:rFonts w:ascii="Montserrat" w:hAnsi="Montserrat"/>
              </w:rPr>
              <w:t>0</w:t>
            </w:r>
          </w:p>
        </w:tc>
      </w:tr>
      <w:tr w:rsidR="00F945D0" w:rsidRPr="00F945D0" w14:paraId="74C8278B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209833CF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 xml:space="preserve">Перемещение по оси </w:t>
            </w:r>
            <w:r w:rsidRPr="00F945D0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1347" w:type="dxa"/>
            <w:vAlign w:val="center"/>
          </w:tcPr>
          <w:p w14:paraId="0A085508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</w:t>
            </w:r>
          </w:p>
        </w:tc>
        <w:tc>
          <w:tcPr>
            <w:tcW w:w="2115" w:type="dxa"/>
          </w:tcPr>
          <w:p w14:paraId="7CB2DCA9" w14:textId="26E2C8A7" w:rsidR="00F945D0" w:rsidRPr="00F945D0" w:rsidRDefault="006045EB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60</w:t>
            </w:r>
            <w:r w:rsidR="00F945D0" w:rsidRPr="00F945D0">
              <w:rPr>
                <w:rFonts w:ascii="Montserrat" w:hAnsi="Montserrat"/>
              </w:rPr>
              <w:t>0</w:t>
            </w:r>
          </w:p>
        </w:tc>
      </w:tr>
      <w:tr w:rsidR="00F945D0" w:rsidRPr="00F945D0" w14:paraId="4637C675" w14:textId="77777777" w:rsidTr="0071356E">
        <w:trPr>
          <w:trHeight w:val="536"/>
        </w:trPr>
        <w:tc>
          <w:tcPr>
            <w:tcW w:w="6917" w:type="dxa"/>
            <w:shd w:val="clear" w:color="auto" w:fill="auto"/>
            <w:vAlign w:val="center"/>
          </w:tcPr>
          <w:p w14:paraId="3DA1EBEB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Расстояние от торца шпинделя до поверхности рабочего стола</w:t>
            </w:r>
          </w:p>
        </w:tc>
        <w:tc>
          <w:tcPr>
            <w:tcW w:w="1347" w:type="dxa"/>
            <w:vAlign w:val="center"/>
          </w:tcPr>
          <w:p w14:paraId="07E469EB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</w:t>
            </w:r>
          </w:p>
        </w:tc>
        <w:tc>
          <w:tcPr>
            <w:tcW w:w="2115" w:type="dxa"/>
            <w:vAlign w:val="center"/>
          </w:tcPr>
          <w:p w14:paraId="60C02427" w14:textId="60073752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 xml:space="preserve">120 - </w:t>
            </w:r>
            <w:r w:rsidR="006045EB">
              <w:rPr>
                <w:rFonts w:ascii="Montserrat" w:hAnsi="Montserrat"/>
              </w:rPr>
              <w:t>72</w:t>
            </w:r>
            <w:r w:rsidRPr="00F945D0">
              <w:rPr>
                <w:rFonts w:ascii="Montserrat" w:hAnsi="Montserrat"/>
              </w:rPr>
              <w:t>0</w:t>
            </w:r>
          </w:p>
        </w:tc>
      </w:tr>
      <w:tr w:rsidR="00F945D0" w:rsidRPr="00F945D0" w14:paraId="7D8CD0B1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64C54B9F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Расстояние от оси шпинделя до направляющих колонны</w:t>
            </w:r>
          </w:p>
        </w:tc>
        <w:tc>
          <w:tcPr>
            <w:tcW w:w="1347" w:type="dxa"/>
            <w:vAlign w:val="center"/>
          </w:tcPr>
          <w:p w14:paraId="7FF2F9C9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</w:t>
            </w:r>
          </w:p>
        </w:tc>
        <w:tc>
          <w:tcPr>
            <w:tcW w:w="2115" w:type="dxa"/>
            <w:vAlign w:val="center"/>
          </w:tcPr>
          <w:p w14:paraId="27658ADC" w14:textId="1DE06C5A" w:rsidR="00F945D0" w:rsidRPr="00F945D0" w:rsidRDefault="00A14E56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650</w:t>
            </w:r>
          </w:p>
        </w:tc>
      </w:tr>
      <w:tr w:rsidR="00F945D0" w:rsidRPr="00F945D0" w14:paraId="36DDE0FD" w14:textId="77777777" w:rsidTr="0071356E">
        <w:trPr>
          <w:trHeight w:val="119"/>
        </w:trPr>
        <w:tc>
          <w:tcPr>
            <w:tcW w:w="6917" w:type="dxa"/>
            <w:shd w:val="clear" w:color="auto" w:fill="auto"/>
            <w:vAlign w:val="center"/>
          </w:tcPr>
          <w:p w14:paraId="1E2F0E0A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  <w:b/>
              </w:rPr>
              <w:t>Шпиндель</w:t>
            </w:r>
          </w:p>
        </w:tc>
        <w:tc>
          <w:tcPr>
            <w:tcW w:w="1347" w:type="dxa"/>
            <w:vAlign w:val="center"/>
          </w:tcPr>
          <w:p w14:paraId="0E3A534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115" w:type="dxa"/>
          </w:tcPr>
          <w:p w14:paraId="6E9A7741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F945D0" w:rsidRPr="00F945D0" w14:paraId="1CC95131" w14:textId="77777777" w:rsidTr="0071356E">
        <w:trPr>
          <w:trHeight w:val="119"/>
        </w:trPr>
        <w:tc>
          <w:tcPr>
            <w:tcW w:w="6917" w:type="dxa"/>
            <w:shd w:val="clear" w:color="auto" w:fill="auto"/>
            <w:vAlign w:val="center"/>
          </w:tcPr>
          <w:p w14:paraId="790D24CC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Обороты шпинделя</w:t>
            </w:r>
          </w:p>
        </w:tc>
        <w:tc>
          <w:tcPr>
            <w:tcW w:w="1347" w:type="dxa"/>
            <w:vAlign w:val="center"/>
          </w:tcPr>
          <w:p w14:paraId="08498C9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Мин</w:t>
            </w:r>
            <w:r w:rsidRPr="00F945D0">
              <w:rPr>
                <w:rFonts w:ascii="Montserrat" w:hAnsi="Montserrat"/>
                <w:vertAlign w:val="superscript"/>
              </w:rPr>
              <w:t>-1</w:t>
            </w:r>
          </w:p>
        </w:tc>
        <w:tc>
          <w:tcPr>
            <w:tcW w:w="2115" w:type="dxa"/>
          </w:tcPr>
          <w:p w14:paraId="08A42919" w14:textId="105EFFD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10</w:t>
            </w:r>
            <w:r w:rsidRPr="00F945D0">
              <w:rPr>
                <w:rFonts w:ascii="Montserrat" w:hAnsi="Montserrat"/>
                <w:lang w:val="en-US"/>
              </w:rPr>
              <w:t> 000</w:t>
            </w:r>
            <w:r w:rsidRPr="00F945D0">
              <w:rPr>
                <w:rFonts w:ascii="Montserrat" w:hAnsi="Montserrat"/>
              </w:rPr>
              <w:t xml:space="preserve"> </w:t>
            </w:r>
          </w:p>
        </w:tc>
      </w:tr>
      <w:tr w:rsidR="00F945D0" w:rsidRPr="00F945D0" w14:paraId="10E7D115" w14:textId="77777777" w:rsidTr="0071356E">
        <w:trPr>
          <w:trHeight w:val="525"/>
        </w:trPr>
        <w:tc>
          <w:tcPr>
            <w:tcW w:w="6917" w:type="dxa"/>
            <w:shd w:val="clear" w:color="auto" w:fill="auto"/>
            <w:vAlign w:val="center"/>
          </w:tcPr>
          <w:p w14:paraId="723C859C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Мощность электродвигателя главного привода (пост./30 мин.)</w:t>
            </w:r>
          </w:p>
        </w:tc>
        <w:tc>
          <w:tcPr>
            <w:tcW w:w="1347" w:type="dxa"/>
            <w:vAlign w:val="center"/>
          </w:tcPr>
          <w:p w14:paraId="16DEB673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кВт</w:t>
            </w:r>
          </w:p>
        </w:tc>
        <w:tc>
          <w:tcPr>
            <w:tcW w:w="2115" w:type="dxa"/>
            <w:vAlign w:val="center"/>
          </w:tcPr>
          <w:p w14:paraId="790A0828" w14:textId="652E3932" w:rsidR="00A13055" w:rsidRPr="00F945D0" w:rsidRDefault="00F945D0" w:rsidP="006045EB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A13055">
              <w:rPr>
                <w:rFonts w:ascii="Montserrat" w:hAnsi="Montserrat"/>
              </w:rPr>
              <w:t>11/15</w:t>
            </w:r>
            <w:r w:rsidR="00A13055" w:rsidRPr="00A13055">
              <w:rPr>
                <w:rFonts w:ascii="Montserrat" w:hAnsi="Montserrat"/>
              </w:rPr>
              <w:t xml:space="preserve"> -</w:t>
            </w:r>
            <w:r w:rsidR="00A13055" w:rsidRPr="00A13055">
              <w:rPr>
                <w:rFonts w:ascii="Montserrat" w:eastAsia="Lucida Sans Unicode" w:hAnsi="Montserrat" w:cs="Times New Roman"/>
                <w:kern w:val="1"/>
                <w:lang w:val="en-US"/>
              </w:rPr>
              <w:t>Fanuc</w:t>
            </w:r>
          </w:p>
        </w:tc>
      </w:tr>
      <w:tr w:rsidR="00F945D0" w:rsidRPr="00F945D0" w14:paraId="1C02D0F3" w14:textId="77777777" w:rsidTr="0071356E">
        <w:trPr>
          <w:trHeight w:val="273"/>
        </w:trPr>
        <w:tc>
          <w:tcPr>
            <w:tcW w:w="6917" w:type="dxa"/>
            <w:shd w:val="clear" w:color="auto" w:fill="auto"/>
            <w:vAlign w:val="center"/>
          </w:tcPr>
          <w:p w14:paraId="284CD17F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  <w:b/>
                <w:bCs/>
              </w:rPr>
              <w:t>Направляющие и ШВП</w:t>
            </w:r>
          </w:p>
        </w:tc>
        <w:tc>
          <w:tcPr>
            <w:tcW w:w="1347" w:type="dxa"/>
            <w:vAlign w:val="center"/>
          </w:tcPr>
          <w:p w14:paraId="260DB7D3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115" w:type="dxa"/>
          </w:tcPr>
          <w:p w14:paraId="7751E673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F945D0" w:rsidRPr="00F945D0" w14:paraId="4B2D6EEF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3316C7D4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 xml:space="preserve">Тип направляющих по осям </w:t>
            </w:r>
            <w:r w:rsidRPr="00F945D0">
              <w:rPr>
                <w:rFonts w:ascii="Montserrat" w:hAnsi="Montserrat"/>
                <w:lang w:val="en-US"/>
              </w:rPr>
              <w:t>X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Y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1347" w:type="dxa"/>
            <w:vAlign w:val="center"/>
          </w:tcPr>
          <w:p w14:paraId="0BFCE9C9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Тип</w:t>
            </w:r>
          </w:p>
        </w:tc>
        <w:tc>
          <w:tcPr>
            <w:tcW w:w="2115" w:type="dxa"/>
          </w:tcPr>
          <w:p w14:paraId="00A1685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Роликовые</w:t>
            </w:r>
          </w:p>
        </w:tc>
      </w:tr>
      <w:tr w:rsidR="00F945D0" w:rsidRPr="00F945D0" w14:paraId="454F57C0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290594A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 xml:space="preserve">Ширина направляющих  по осям </w:t>
            </w:r>
            <w:r w:rsidRPr="00F945D0">
              <w:rPr>
                <w:rFonts w:ascii="Montserrat" w:hAnsi="Montserrat"/>
                <w:lang w:val="en-US"/>
              </w:rPr>
              <w:t>X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Y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1347" w:type="dxa"/>
            <w:vAlign w:val="center"/>
          </w:tcPr>
          <w:p w14:paraId="56258B96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</w:t>
            </w:r>
          </w:p>
        </w:tc>
        <w:tc>
          <w:tcPr>
            <w:tcW w:w="2115" w:type="dxa"/>
          </w:tcPr>
          <w:p w14:paraId="7968D20E" w14:textId="2023F546" w:rsidR="00F945D0" w:rsidRPr="00F945D0" w:rsidRDefault="00A14E56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</w:rPr>
              <w:t>45</w:t>
            </w:r>
            <w:r w:rsidR="00F945D0" w:rsidRPr="00F945D0">
              <w:rPr>
                <w:rFonts w:ascii="Montserrat" w:hAnsi="Montserrat"/>
              </w:rPr>
              <w:t xml:space="preserve"> / 45/ 45</w:t>
            </w:r>
          </w:p>
        </w:tc>
      </w:tr>
      <w:tr w:rsidR="00F945D0" w:rsidRPr="00F945D0" w14:paraId="2BE1E57E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0FE6338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 xml:space="preserve">Количество  направляющих  по осям </w:t>
            </w:r>
            <w:r w:rsidRPr="00F945D0">
              <w:rPr>
                <w:rFonts w:ascii="Montserrat" w:hAnsi="Montserrat"/>
                <w:lang w:val="en-US"/>
              </w:rPr>
              <w:t>X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Y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1347" w:type="dxa"/>
            <w:vAlign w:val="center"/>
          </w:tcPr>
          <w:p w14:paraId="0D5450B0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Шт.</w:t>
            </w:r>
          </w:p>
        </w:tc>
        <w:tc>
          <w:tcPr>
            <w:tcW w:w="2115" w:type="dxa"/>
          </w:tcPr>
          <w:p w14:paraId="76A826B5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2 / 2 / 2</w:t>
            </w:r>
          </w:p>
        </w:tc>
      </w:tr>
      <w:tr w:rsidR="00F945D0" w:rsidRPr="00F945D0" w14:paraId="253EB66E" w14:textId="77777777" w:rsidTr="0071356E">
        <w:trPr>
          <w:trHeight w:val="273"/>
        </w:trPr>
        <w:tc>
          <w:tcPr>
            <w:tcW w:w="6917" w:type="dxa"/>
            <w:shd w:val="clear" w:color="auto" w:fill="auto"/>
            <w:vAlign w:val="center"/>
          </w:tcPr>
          <w:p w14:paraId="142DD071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Диаметр и шаг ШВП</w:t>
            </w:r>
          </w:p>
        </w:tc>
        <w:tc>
          <w:tcPr>
            <w:tcW w:w="1347" w:type="dxa"/>
            <w:vAlign w:val="center"/>
          </w:tcPr>
          <w:p w14:paraId="3CA24556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 х мм</w:t>
            </w:r>
          </w:p>
        </w:tc>
        <w:tc>
          <w:tcPr>
            <w:tcW w:w="2115" w:type="dxa"/>
          </w:tcPr>
          <w:p w14:paraId="384AB641" w14:textId="78D52C0F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Ø40 х 1</w:t>
            </w:r>
            <w:r w:rsidR="00A14E56">
              <w:rPr>
                <w:rFonts w:ascii="Montserrat" w:hAnsi="Montserrat"/>
              </w:rPr>
              <w:t>2</w:t>
            </w:r>
          </w:p>
        </w:tc>
      </w:tr>
      <w:tr w:rsidR="00F945D0" w:rsidRPr="00F945D0" w14:paraId="6238CDF0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71E95321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Класс точности ШВП</w:t>
            </w:r>
          </w:p>
        </w:tc>
        <w:tc>
          <w:tcPr>
            <w:tcW w:w="1347" w:type="dxa"/>
            <w:vAlign w:val="center"/>
          </w:tcPr>
          <w:p w14:paraId="1F270988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класс</w:t>
            </w:r>
          </w:p>
        </w:tc>
        <w:tc>
          <w:tcPr>
            <w:tcW w:w="2115" w:type="dxa"/>
          </w:tcPr>
          <w:p w14:paraId="37A579A7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С3</w:t>
            </w:r>
          </w:p>
        </w:tc>
      </w:tr>
      <w:tr w:rsidR="00F945D0" w:rsidRPr="00F945D0" w14:paraId="326CF390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38415AF6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 xml:space="preserve">Мощность двигателей  по осям </w:t>
            </w:r>
            <w:r w:rsidRPr="00F945D0">
              <w:rPr>
                <w:rFonts w:ascii="Montserrat" w:hAnsi="Montserrat"/>
                <w:lang w:val="en-US"/>
              </w:rPr>
              <w:t>X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Y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1347" w:type="dxa"/>
            <w:vAlign w:val="center"/>
          </w:tcPr>
          <w:p w14:paraId="3E4B62F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кВт</w:t>
            </w:r>
          </w:p>
        </w:tc>
        <w:tc>
          <w:tcPr>
            <w:tcW w:w="2115" w:type="dxa"/>
          </w:tcPr>
          <w:p w14:paraId="6D2152A8" w14:textId="26E3536A" w:rsidR="00F945D0" w:rsidRPr="00F945D0" w:rsidRDefault="00A14E56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3</w:t>
            </w:r>
            <w:r w:rsidR="00F945D0" w:rsidRPr="00F945D0">
              <w:rPr>
                <w:rFonts w:ascii="Montserrat" w:hAnsi="Montserrat"/>
              </w:rPr>
              <w:t xml:space="preserve"> / </w:t>
            </w:r>
            <w:r>
              <w:rPr>
                <w:rFonts w:ascii="Montserrat" w:hAnsi="Montserrat"/>
              </w:rPr>
              <w:t>3</w:t>
            </w:r>
            <w:r w:rsidR="00F945D0" w:rsidRPr="00F945D0">
              <w:rPr>
                <w:rFonts w:ascii="Montserrat" w:hAnsi="Montserrat"/>
              </w:rPr>
              <w:t xml:space="preserve"> / 3</w:t>
            </w:r>
          </w:p>
        </w:tc>
      </w:tr>
      <w:tr w:rsidR="00F945D0" w:rsidRPr="00F945D0" w14:paraId="0A12B203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18C8B0F5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 xml:space="preserve">Крутящий момент двигателей  по осям </w:t>
            </w:r>
            <w:r w:rsidRPr="00F945D0">
              <w:rPr>
                <w:rFonts w:ascii="Montserrat" w:hAnsi="Montserrat"/>
                <w:lang w:val="en-US"/>
              </w:rPr>
              <w:t>X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Y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1347" w:type="dxa"/>
            <w:vAlign w:val="center"/>
          </w:tcPr>
          <w:p w14:paraId="66397214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Нм</w:t>
            </w:r>
          </w:p>
        </w:tc>
        <w:tc>
          <w:tcPr>
            <w:tcW w:w="2115" w:type="dxa"/>
          </w:tcPr>
          <w:p w14:paraId="44DA699E" w14:textId="0A167906" w:rsidR="00F945D0" w:rsidRPr="00F945D0" w:rsidRDefault="00A14E56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45</w:t>
            </w:r>
            <w:r w:rsidR="00F945D0" w:rsidRPr="00F945D0">
              <w:rPr>
                <w:rFonts w:ascii="Montserrat" w:hAnsi="Montserrat"/>
              </w:rPr>
              <w:t xml:space="preserve"> /</w:t>
            </w:r>
            <w:r>
              <w:rPr>
                <w:rFonts w:ascii="Montserrat" w:hAnsi="Montserrat"/>
              </w:rPr>
              <w:t xml:space="preserve"> 45</w:t>
            </w:r>
            <w:r w:rsidR="00F945D0" w:rsidRPr="00F945D0">
              <w:rPr>
                <w:rFonts w:ascii="Montserrat" w:hAnsi="Montserrat"/>
              </w:rPr>
              <w:t xml:space="preserve"> / </w:t>
            </w:r>
            <w:r>
              <w:rPr>
                <w:rFonts w:ascii="Montserrat" w:hAnsi="Montserrat"/>
              </w:rPr>
              <w:t>4</w:t>
            </w:r>
            <w:r w:rsidR="00F945D0" w:rsidRPr="00F945D0">
              <w:rPr>
                <w:rFonts w:ascii="Montserrat" w:hAnsi="Montserrat"/>
              </w:rPr>
              <w:t>5</w:t>
            </w:r>
          </w:p>
        </w:tc>
      </w:tr>
      <w:tr w:rsidR="00F945D0" w:rsidRPr="00F945D0" w14:paraId="39603EE9" w14:textId="77777777" w:rsidTr="0071356E">
        <w:trPr>
          <w:trHeight w:val="273"/>
        </w:trPr>
        <w:tc>
          <w:tcPr>
            <w:tcW w:w="6917" w:type="dxa"/>
            <w:shd w:val="clear" w:color="auto" w:fill="auto"/>
            <w:vAlign w:val="center"/>
          </w:tcPr>
          <w:p w14:paraId="0A43C7E1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  <w:b/>
              </w:rPr>
              <w:t>Инструментальная система</w:t>
            </w:r>
          </w:p>
        </w:tc>
        <w:tc>
          <w:tcPr>
            <w:tcW w:w="1347" w:type="dxa"/>
            <w:vAlign w:val="center"/>
          </w:tcPr>
          <w:p w14:paraId="6557AB59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115" w:type="dxa"/>
          </w:tcPr>
          <w:p w14:paraId="6F556067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F945D0" w:rsidRPr="00F945D0" w14:paraId="1D42AD4C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3C5A5546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Тип хвостовика инструмента</w:t>
            </w:r>
          </w:p>
        </w:tc>
        <w:tc>
          <w:tcPr>
            <w:tcW w:w="1347" w:type="dxa"/>
            <w:vAlign w:val="center"/>
          </w:tcPr>
          <w:p w14:paraId="70863618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Тип</w:t>
            </w:r>
          </w:p>
        </w:tc>
        <w:tc>
          <w:tcPr>
            <w:tcW w:w="2115" w:type="dxa"/>
          </w:tcPr>
          <w:p w14:paraId="67D6247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ВТ-40</w:t>
            </w:r>
          </w:p>
        </w:tc>
      </w:tr>
      <w:tr w:rsidR="00F945D0" w:rsidRPr="00F945D0" w14:paraId="03C6A9E1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21FF06F1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Емкость магазина инструмента</w:t>
            </w:r>
          </w:p>
        </w:tc>
        <w:tc>
          <w:tcPr>
            <w:tcW w:w="1347" w:type="dxa"/>
            <w:vAlign w:val="center"/>
          </w:tcPr>
          <w:p w14:paraId="4FBA0638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Шт.</w:t>
            </w:r>
          </w:p>
        </w:tc>
        <w:tc>
          <w:tcPr>
            <w:tcW w:w="2115" w:type="dxa"/>
            <w:vAlign w:val="center"/>
          </w:tcPr>
          <w:p w14:paraId="2E8D74C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F945D0">
              <w:rPr>
                <w:rFonts w:ascii="Montserrat" w:hAnsi="Montserrat"/>
                <w:lang w:val="en-US"/>
              </w:rPr>
              <w:t xml:space="preserve">24 </w:t>
            </w:r>
            <w:r w:rsidRPr="00F945D0">
              <w:rPr>
                <w:rFonts w:ascii="Montserrat" w:hAnsi="Montserrat"/>
              </w:rPr>
              <w:t>(тип рука</w:t>
            </w:r>
            <w:r w:rsidRPr="00F945D0">
              <w:rPr>
                <w:rFonts w:ascii="Montserrat" w:hAnsi="Montserrat"/>
                <w:lang w:val="en-US"/>
              </w:rPr>
              <w:t>)</w:t>
            </w:r>
          </w:p>
        </w:tc>
      </w:tr>
      <w:tr w:rsidR="00F945D0" w:rsidRPr="00F945D0" w14:paraId="4EA08EA1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776FC233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Время смены инструмента</w:t>
            </w:r>
          </w:p>
        </w:tc>
        <w:tc>
          <w:tcPr>
            <w:tcW w:w="1347" w:type="dxa"/>
            <w:vAlign w:val="center"/>
          </w:tcPr>
          <w:p w14:paraId="157A17D7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сек</w:t>
            </w:r>
          </w:p>
        </w:tc>
        <w:tc>
          <w:tcPr>
            <w:tcW w:w="2115" w:type="dxa"/>
            <w:vAlign w:val="center"/>
          </w:tcPr>
          <w:p w14:paraId="07F14995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F945D0">
              <w:rPr>
                <w:rFonts w:ascii="Montserrat" w:hAnsi="Montserrat"/>
                <w:lang w:val="en-US"/>
              </w:rPr>
              <w:t>2,5</w:t>
            </w:r>
          </w:p>
        </w:tc>
      </w:tr>
      <w:tr w:rsidR="00F945D0" w:rsidRPr="00F945D0" w14:paraId="201C3F17" w14:textId="77777777" w:rsidTr="0071356E">
        <w:trPr>
          <w:trHeight w:val="536"/>
        </w:trPr>
        <w:tc>
          <w:tcPr>
            <w:tcW w:w="6917" w:type="dxa"/>
            <w:shd w:val="clear" w:color="auto" w:fill="auto"/>
            <w:vAlign w:val="center"/>
          </w:tcPr>
          <w:p w14:paraId="008C847E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Максимальный диаметр инструмента</w:t>
            </w:r>
          </w:p>
          <w:p w14:paraId="29C38C9F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(без инструмента в соседних позициях)</w:t>
            </w:r>
          </w:p>
        </w:tc>
        <w:tc>
          <w:tcPr>
            <w:tcW w:w="1347" w:type="dxa"/>
            <w:vAlign w:val="center"/>
          </w:tcPr>
          <w:p w14:paraId="4DF6881A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</w:t>
            </w:r>
          </w:p>
        </w:tc>
        <w:tc>
          <w:tcPr>
            <w:tcW w:w="2115" w:type="dxa"/>
            <w:vAlign w:val="center"/>
          </w:tcPr>
          <w:p w14:paraId="05D038B6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Ø 85 (Ø 150)</w:t>
            </w:r>
          </w:p>
        </w:tc>
      </w:tr>
      <w:tr w:rsidR="00F945D0" w:rsidRPr="00F945D0" w14:paraId="161D0765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76AD05D5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Максимальная длина инструмента</w:t>
            </w:r>
          </w:p>
        </w:tc>
        <w:tc>
          <w:tcPr>
            <w:tcW w:w="1347" w:type="dxa"/>
            <w:vAlign w:val="center"/>
          </w:tcPr>
          <w:p w14:paraId="66C5AA39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</w:t>
            </w:r>
          </w:p>
        </w:tc>
        <w:tc>
          <w:tcPr>
            <w:tcW w:w="2115" w:type="dxa"/>
            <w:vAlign w:val="center"/>
          </w:tcPr>
          <w:p w14:paraId="482031A3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350</w:t>
            </w:r>
          </w:p>
        </w:tc>
      </w:tr>
      <w:tr w:rsidR="00F945D0" w:rsidRPr="00F945D0" w14:paraId="59B522C4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72B1649C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Максимальная масса инструмента</w:t>
            </w:r>
          </w:p>
        </w:tc>
        <w:tc>
          <w:tcPr>
            <w:tcW w:w="1347" w:type="dxa"/>
            <w:vAlign w:val="center"/>
          </w:tcPr>
          <w:p w14:paraId="1A6DBA59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Кг</w:t>
            </w:r>
          </w:p>
        </w:tc>
        <w:tc>
          <w:tcPr>
            <w:tcW w:w="2115" w:type="dxa"/>
            <w:vAlign w:val="center"/>
          </w:tcPr>
          <w:p w14:paraId="7E929D9A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7</w:t>
            </w:r>
          </w:p>
        </w:tc>
      </w:tr>
      <w:tr w:rsidR="00F945D0" w:rsidRPr="00F945D0" w14:paraId="7B631DCC" w14:textId="77777777" w:rsidTr="0071356E">
        <w:trPr>
          <w:trHeight w:val="273"/>
        </w:trPr>
        <w:tc>
          <w:tcPr>
            <w:tcW w:w="6917" w:type="dxa"/>
            <w:shd w:val="clear" w:color="auto" w:fill="auto"/>
            <w:vAlign w:val="center"/>
          </w:tcPr>
          <w:p w14:paraId="1503A2EE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  <w:b/>
              </w:rPr>
              <w:t>Скорость перемещений</w:t>
            </w:r>
          </w:p>
        </w:tc>
        <w:tc>
          <w:tcPr>
            <w:tcW w:w="1347" w:type="dxa"/>
            <w:vAlign w:val="center"/>
          </w:tcPr>
          <w:p w14:paraId="478E4340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115" w:type="dxa"/>
          </w:tcPr>
          <w:p w14:paraId="37B6D055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F945D0" w:rsidRPr="00F945D0" w14:paraId="0D5D3FE6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247B21E8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Быстрые перемещения по осям Х/</w:t>
            </w:r>
            <w:r w:rsidRPr="00F945D0">
              <w:rPr>
                <w:rFonts w:ascii="Montserrat" w:hAnsi="Montserrat"/>
                <w:lang w:val="en-US"/>
              </w:rPr>
              <w:t>Y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1347" w:type="dxa"/>
            <w:vAlign w:val="center"/>
          </w:tcPr>
          <w:p w14:paraId="22D0926E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м/мин</w:t>
            </w:r>
          </w:p>
        </w:tc>
        <w:tc>
          <w:tcPr>
            <w:tcW w:w="2115" w:type="dxa"/>
            <w:vAlign w:val="center"/>
          </w:tcPr>
          <w:p w14:paraId="368E54F0" w14:textId="3C07640D" w:rsidR="00F945D0" w:rsidRPr="00F945D0" w:rsidRDefault="006045EB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36</w:t>
            </w:r>
            <w:r w:rsidR="00F945D0" w:rsidRPr="00F945D0">
              <w:rPr>
                <w:rFonts w:ascii="Montserrat" w:hAnsi="Montserrat"/>
              </w:rPr>
              <w:t xml:space="preserve"> </w:t>
            </w:r>
            <w:r w:rsidR="00F945D0" w:rsidRPr="00F945D0">
              <w:rPr>
                <w:rFonts w:ascii="Montserrat" w:hAnsi="Montserrat"/>
                <w:lang w:val="en-US"/>
              </w:rPr>
              <w:t xml:space="preserve">/ </w:t>
            </w:r>
            <w:r>
              <w:rPr>
                <w:rFonts w:ascii="Montserrat" w:hAnsi="Montserrat"/>
              </w:rPr>
              <w:t>36</w:t>
            </w:r>
            <w:r w:rsidR="00F945D0" w:rsidRPr="00F945D0">
              <w:rPr>
                <w:rFonts w:ascii="Montserrat" w:hAnsi="Montserrat"/>
              </w:rPr>
              <w:t xml:space="preserve"> </w:t>
            </w:r>
            <w:r w:rsidR="00F945D0" w:rsidRPr="00F945D0">
              <w:rPr>
                <w:rFonts w:ascii="Montserrat" w:hAnsi="Montserrat"/>
                <w:lang w:val="en-US"/>
              </w:rPr>
              <w:t xml:space="preserve">/ </w:t>
            </w:r>
            <w:r w:rsidR="00F945D0" w:rsidRPr="00F945D0">
              <w:rPr>
                <w:rFonts w:ascii="Montserrat" w:hAnsi="Montserrat"/>
              </w:rPr>
              <w:t>36</w:t>
            </w:r>
          </w:p>
        </w:tc>
      </w:tr>
      <w:tr w:rsidR="00F945D0" w:rsidRPr="00F945D0" w14:paraId="15EF4C5C" w14:textId="77777777" w:rsidTr="0071356E">
        <w:trPr>
          <w:trHeight w:val="332"/>
        </w:trPr>
        <w:tc>
          <w:tcPr>
            <w:tcW w:w="6917" w:type="dxa"/>
            <w:shd w:val="clear" w:color="auto" w:fill="auto"/>
            <w:vAlign w:val="center"/>
          </w:tcPr>
          <w:p w14:paraId="4D6923AF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Рабочая подача по осям Х/</w:t>
            </w:r>
            <w:r w:rsidRPr="00F945D0">
              <w:rPr>
                <w:rFonts w:ascii="Montserrat" w:hAnsi="Montserrat"/>
                <w:lang w:val="en-US"/>
              </w:rPr>
              <w:t>Y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1347" w:type="dxa"/>
            <w:vAlign w:val="center"/>
          </w:tcPr>
          <w:p w14:paraId="558AD534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м/мин</w:t>
            </w:r>
          </w:p>
        </w:tc>
        <w:tc>
          <w:tcPr>
            <w:tcW w:w="2115" w:type="dxa"/>
            <w:vAlign w:val="center"/>
          </w:tcPr>
          <w:p w14:paraId="4A22038E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10</w:t>
            </w:r>
          </w:p>
        </w:tc>
      </w:tr>
      <w:tr w:rsidR="00F945D0" w:rsidRPr="00F945D0" w14:paraId="279502FE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18511CDF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  <w:b/>
              </w:rPr>
              <w:t>Точность</w:t>
            </w:r>
          </w:p>
        </w:tc>
        <w:tc>
          <w:tcPr>
            <w:tcW w:w="1347" w:type="dxa"/>
            <w:vAlign w:val="center"/>
          </w:tcPr>
          <w:p w14:paraId="7ACD5A5E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</w:p>
        </w:tc>
        <w:tc>
          <w:tcPr>
            <w:tcW w:w="2115" w:type="dxa"/>
          </w:tcPr>
          <w:p w14:paraId="3310D3AB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</w:p>
        </w:tc>
      </w:tr>
      <w:tr w:rsidR="00F945D0" w:rsidRPr="00F945D0" w14:paraId="3FC6ADF0" w14:textId="77777777" w:rsidTr="0071356E">
        <w:trPr>
          <w:trHeight w:val="273"/>
        </w:trPr>
        <w:tc>
          <w:tcPr>
            <w:tcW w:w="6917" w:type="dxa"/>
            <w:shd w:val="clear" w:color="auto" w:fill="auto"/>
            <w:vAlign w:val="center"/>
          </w:tcPr>
          <w:p w14:paraId="1AA082C6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 xml:space="preserve">Точность позиционирования по осям </w:t>
            </w:r>
            <w:r w:rsidRPr="00F945D0">
              <w:rPr>
                <w:rFonts w:ascii="Montserrat" w:hAnsi="Montserrat"/>
                <w:lang w:val="en-US"/>
              </w:rPr>
              <w:t>X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Y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1347" w:type="dxa"/>
            <w:vAlign w:val="center"/>
          </w:tcPr>
          <w:p w14:paraId="1AC597C2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  <w:r w:rsidRPr="00F945D0">
              <w:rPr>
                <w:rFonts w:ascii="Montserrat" w:eastAsia="SimSun" w:hAnsi="Montserrat"/>
                <w:kern w:val="2"/>
              </w:rPr>
              <w:t>мм</w:t>
            </w:r>
          </w:p>
        </w:tc>
        <w:tc>
          <w:tcPr>
            <w:tcW w:w="2115" w:type="dxa"/>
            <w:vAlign w:val="center"/>
          </w:tcPr>
          <w:p w14:paraId="295BBF4D" w14:textId="7D556323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  <w:r w:rsidRPr="00F945D0">
              <w:rPr>
                <w:rFonts w:ascii="Montserrat" w:eastAsia="SimSun" w:hAnsi="Montserrat"/>
                <w:kern w:val="2"/>
              </w:rPr>
              <w:t>±</w:t>
            </w:r>
            <w:r w:rsidRPr="00F945D0">
              <w:rPr>
                <w:rFonts w:ascii="Montserrat" w:eastAsia="SimSun" w:hAnsi="Montserrat"/>
                <w:kern w:val="2"/>
                <w:lang w:val="en-US"/>
              </w:rPr>
              <w:t xml:space="preserve"> </w:t>
            </w:r>
            <w:r w:rsidRPr="00F945D0">
              <w:rPr>
                <w:rFonts w:ascii="Montserrat" w:eastAsia="SimSun" w:hAnsi="Montserrat"/>
                <w:kern w:val="2"/>
              </w:rPr>
              <w:t>0,00</w:t>
            </w:r>
            <w:r w:rsidR="006045EB">
              <w:rPr>
                <w:rFonts w:ascii="Montserrat" w:eastAsia="SimSun" w:hAnsi="Montserrat"/>
                <w:kern w:val="2"/>
              </w:rPr>
              <w:t>4</w:t>
            </w:r>
          </w:p>
        </w:tc>
      </w:tr>
      <w:tr w:rsidR="00F945D0" w:rsidRPr="00F945D0" w14:paraId="55030001" w14:textId="77777777" w:rsidTr="0071356E">
        <w:trPr>
          <w:trHeight w:val="262"/>
        </w:trPr>
        <w:tc>
          <w:tcPr>
            <w:tcW w:w="69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0B962C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 xml:space="preserve">Повторяемость по осям </w:t>
            </w:r>
            <w:r w:rsidRPr="00F945D0">
              <w:rPr>
                <w:rFonts w:ascii="Montserrat" w:hAnsi="Montserrat"/>
                <w:lang w:val="en-US"/>
              </w:rPr>
              <w:t>X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Y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1347" w:type="dxa"/>
            <w:vAlign w:val="center"/>
          </w:tcPr>
          <w:p w14:paraId="0B8CE27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  <w:r w:rsidRPr="00F945D0">
              <w:rPr>
                <w:rFonts w:ascii="Montserrat" w:eastAsia="SimSun" w:hAnsi="Montserrat"/>
                <w:kern w:val="2"/>
              </w:rPr>
              <w:t>мм</w:t>
            </w:r>
          </w:p>
        </w:tc>
        <w:tc>
          <w:tcPr>
            <w:tcW w:w="2115" w:type="dxa"/>
            <w:vAlign w:val="center"/>
          </w:tcPr>
          <w:p w14:paraId="36D99A58" w14:textId="3C8C44AA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  <w:r w:rsidRPr="00F945D0">
              <w:rPr>
                <w:rFonts w:ascii="Montserrat" w:eastAsia="SimSun" w:hAnsi="Montserrat"/>
                <w:kern w:val="2"/>
              </w:rPr>
              <w:t>±</w:t>
            </w:r>
            <w:r w:rsidRPr="00F945D0">
              <w:rPr>
                <w:rFonts w:ascii="Montserrat" w:eastAsia="SimSun" w:hAnsi="Montserrat"/>
                <w:kern w:val="2"/>
                <w:lang w:val="en-US"/>
              </w:rPr>
              <w:t xml:space="preserve"> </w:t>
            </w:r>
            <w:r w:rsidRPr="00F945D0">
              <w:rPr>
                <w:rFonts w:ascii="Montserrat" w:eastAsia="SimSun" w:hAnsi="Montserrat"/>
                <w:kern w:val="2"/>
              </w:rPr>
              <w:t>0,00</w:t>
            </w:r>
            <w:r w:rsidR="006045EB">
              <w:rPr>
                <w:rFonts w:ascii="Montserrat" w:eastAsia="SimSun" w:hAnsi="Montserrat"/>
                <w:kern w:val="2"/>
              </w:rPr>
              <w:t>3</w:t>
            </w:r>
          </w:p>
        </w:tc>
      </w:tr>
      <w:tr w:rsidR="00F945D0" w:rsidRPr="00F945D0" w14:paraId="77A6283A" w14:textId="77777777" w:rsidTr="0071356E">
        <w:trPr>
          <w:trHeight w:val="262"/>
        </w:trPr>
        <w:tc>
          <w:tcPr>
            <w:tcW w:w="69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23FEA0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  <w:b/>
              </w:rPr>
              <w:lastRenderedPageBreak/>
              <w:t>Энергопотребление</w:t>
            </w:r>
          </w:p>
        </w:tc>
        <w:tc>
          <w:tcPr>
            <w:tcW w:w="1347" w:type="dxa"/>
            <w:vAlign w:val="center"/>
          </w:tcPr>
          <w:p w14:paraId="52EC3F47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115" w:type="dxa"/>
          </w:tcPr>
          <w:p w14:paraId="4C446A13" w14:textId="77777777" w:rsidR="00F945D0" w:rsidRPr="00F945D0" w:rsidRDefault="00F945D0" w:rsidP="0071356E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F945D0" w:rsidRPr="00F945D0" w14:paraId="1057BB16" w14:textId="77777777" w:rsidTr="0071356E">
        <w:trPr>
          <w:trHeight w:val="262"/>
        </w:trPr>
        <w:tc>
          <w:tcPr>
            <w:tcW w:w="69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62244B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Напряжение</w:t>
            </w:r>
          </w:p>
        </w:tc>
        <w:tc>
          <w:tcPr>
            <w:tcW w:w="1347" w:type="dxa"/>
            <w:vAlign w:val="center"/>
          </w:tcPr>
          <w:p w14:paraId="1C172864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В</w:t>
            </w:r>
          </w:p>
        </w:tc>
        <w:tc>
          <w:tcPr>
            <w:tcW w:w="2115" w:type="dxa"/>
            <w:vAlign w:val="center"/>
          </w:tcPr>
          <w:p w14:paraId="3F754152" w14:textId="77777777" w:rsidR="00F945D0" w:rsidRPr="00F945D0" w:rsidRDefault="00F945D0" w:rsidP="0071356E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  <w:r w:rsidRPr="00F945D0">
              <w:rPr>
                <w:rFonts w:ascii="Montserrat" w:hAnsi="Montserrat"/>
                <w:lang w:val="en-US"/>
              </w:rPr>
              <w:t>380</w:t>
            </w:r>
          </w:p>
        </w:tc>
      </w:tr>
      <w:tr w:rsidR="00F945D0" w:rsidRPr="00F945D0" w14:paraId="589B17FB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10B0FBBC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Частота</w:t>
            </w:r>
          </w:p>
        </w:tc>
        <w:tc>
          <w:tcPr>
            <w:tcW w:w="1347" w:type="dxa"/>
            <w:vAlign w:val="center"/>
          </w:tcPr>
          <w:p w14:paraId="70B60C5F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F945D0">
              <w:rPr>
                <w:rFonts w:ascii="Montserrat" w:hAnsi="Montserrat"/>
              </w:rPr>
              <w:t>Гц</w:t>
            </w:r>
          </w:p>
        </w:tc>
        <w:tc>
          <w:tcPr>
            <w:tcW w:w="2115" w:type="dxa"/>
            <w:vAlign w:val="center"/>
          </w:tcPr>
          <w:p w14:paraId="130597BE" w14:textId="77777777" w:rsidR="00F945D0" w:rsidRPr="00F945D0" w:rsidRDefault="00F945D0" w:rsidP="0071356E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  <w:r w:rsidRPr="00F945D0">
              <w:rPr>
                <w:rFonts w:ascii="Montserrat" w:hAnsi="Montserrat"/>
                <w:lang w:val="en-US"/>
              </w:rPr>
              <w:t>50</w:t>
            </w:r>
          </w:p>
        </w:tc>
      </w:tr>
      <w:tr w:rsidR="00F945D0" w:rsidRPr="00F945D0" w14:paraId="39230361" w14:textId="77777777" w:rsidTr="0071356E">
        <w:trPr>
          <w:trHeight w:val="273"/>
        </w:trPr>
        <w:tc>
          <w:tcPr>
            <w:tcW w:w="6917" w:type="dxa"/>
            <w:shd w:val="clear" w:color="auto" w:fill="auto"/>
            <w:vAlign w:val="center"/>
          </w:tcPr>
          <w:p w14:paraId="50F3EEB8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  <w:b/>
              </w:rPr>
              <w:t>Прочие характеристики</w:t>
            </w:r>
          </w:p>
        </w:tc>
        <w:tc>
          <w:tcPr>
            <w:tcW w:w="1347" w:type="dxa"/>
            <w:vAlign w:val="center"/>
          </w:tcPr>
          <w:p w14:paraId="3919F052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115" w:type="dxa"/>
          </w:tcPr>
          <w:p w14:paraId="33254DB6" w14:textId="77777777" w:rsidR="00F945D0" w:rsidRPr="00F945D0" w:rsidRDefault="00F945D0" w:rsidP="0071356E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F945D0" w:rsidRPr="00F945D0" w14:paraId="0133F773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0F4565E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Максимальная потребляемая мощность станка</w:t>
            </w:r>
          </w:p>
        </w:tc>
        <w:tc>
          <w:tcPr>
            <w:tcW w:w="1347" w:type="dxa"/>
            <w:vAlign w:val="center"/>
          </w:tcPr>
          <w:p w14:paraId="7463E5B9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proofErr w:type="spellStart"/>
            <w:r w:rsidRPr="00F945D0">
              <w:rPr>
                <w:rFonts w:ascii="Montserrat" w:hAnsi="Montserrat"/>
              </w:rPr>
              <w:t>кВА</w:t>
            </w:r>
            <w:proofErr w:type="spellEnd"/>
          </w:p>
        </w:tc>
        <w:tc>
          <w:tcPr>
            <w:tcW w:w="2115" w:type="dxa"/>
          </w:tcPr>
          <w:p w14:paraId="3770E5FD" w14:textId="77777777" w:rsidR="00F945D0" w:rsidRPr="00F945D0" w:rsidRDefault="00F945D0" w:rsidP="0071356E">
            <w:pPr>
              <w:spacing w:after="0" w:line="240" w:lineRule="auto"/>
              <w:ind w:left="34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20</w:t>
            </w:r>
          </w:p>
        </w:tc>
      </w:tr>
      <w:tr w:rsidR="00F945D0" w:rsidRPr="00F945D0" w14:paraId="6B8E74F2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41A8B6C4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Давление воздуха</w:t>
            </w:r>
          </w:p>
        </w:tc>
        <w:tc>
          <w:tcPr>
            <w:tcW w:w="1347" w:type="dxa"/>
            <w:vAlign w:val="center"/>
          </w:tcPr>
          <w:p w14:paraId="00785BB1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F945D0">
              <w:rPr>
                <w:rFonts w:ascii="Montserrat" w:hAnsi="Montserrat"/>
                <w:lang w:val="en-US"/>
              </w:rPr>
              <w:t>bar</w:t>
            </w:r>
          </w:p>
        </w:tc>
        <w:tc>
          <w:tcPr>
            <w:tcW w:w="2115" w:type="dxa"/>
          </w:tcPr>
          <w:p w14:paraId="2462561E" w14:textId="77777777" w:rsidR="00F945D0" w:rsidRPr="00F945D0" w:rsidRDefault="00F945D0" w:rsidP="0071356E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  <w:r w:rsidRPr="00F945D0">
              <w:rPr>
                <w:rFonts w:ascii="Montserrat" w:hAnsi="Montserrat"/>
                <w:lang w:val="en-US"/>
              </w:rPr>
              <w:t>6-8</w:t>
            </w:r>
          </w:p>
        </w:tc>
      </w:tr>
      <w:tr w:rsidR="00F945D0" w:rsidRPr="00F945D0" w14:paraId="6ED3B4B1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53294829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  <w:b/>
              </w:rPr>
              <w:t>Габаритные размеры</w:t>
            </w:r>
          </w:p>
        </w:tc>
        <w:tc>
          <w:tcPr>
            <w:tcW w:w="1347" w:type="dxa"/>
            <w:vAlign w:val="center"/>
          </w:tcPr>
          <w:p w14:paraId="71C21FD6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115" w:type="dxa"/>
          </w:tcPr>
          <w:p w14:paraId="3F4C57DE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F945D0" w:rsidRPr="00F945D0" w14:paraId="25470511" w14:textId="77777777" w:rsidTr="0071356E">
        <w:trPr>
          <w:trHeight w:val="536"/>
        </w:trPr>
        <w:tc>
          <w:tcPr>
            <w:tcW w:w="6917" w:type="dxa"/>
            <w:shd w:val="clear" w:color="auto" w:fill="auto"/>
            <w:vAlign w:val="center"/>
          </w:tcPr>
          <w:p w14:paraId="4AC7CA5C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Длина х Ширина х Высота (</w:t>
            </w:r>
            <w:r w:rsidRPr="00F945D0">
              <w:rPr>
                <w:rFonts w:ascii="Montserrat" w:hAnsi="Montserrat"/>
                <w:lang w:val="en-US"/>
              </w:rPr>
              <w:t>c</w:t>
            </w:r>
            <w:r w:rsidRPr="00F945D0">
              <w:rPr>
                <w:rFonts w:ascii="Montserrat" w:hAnsi="Montserrat"/>
              </w:rPr>
              <w:t xml:space="preserve"> транспортером стружки)</w:t>
            </w:r>
          </w:p>
        </w:tc>
        <w:tc>
          <w:tcPr>
            <w:tcW w:w="1347" w:type="dxa"/>
            <w:vAlign w:val="center"/>
          </w:tcPr>
          <w:p w14:paraId="6DAB002A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</w:t>
            </w:r>
          </w:p>
        </w:tc>
        <w:tc>
          <w:tcPr>
            <w:tcW w:w="2115" w:type="dxa"/>
            <w:vAlign w:val="center"/>
          </w:tcPr>
          <w:p w14:paraId="543235CE" w14:textId="22F2312F" w:rsidR="00F945D0" w:rsidRPr="00F945D0" w:rsidRDefault="00A14E56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</w:rPr>
              <w:t>440</w:t>
            </w:r>
            <w:r w:rsidR="00F945D0" w:rsidRPr="00F945D0">
              <w:rPr>
                <w:rFonts w:ascii="Montserrat" w:hAnsi="Montserrat"/>
              </w:rPr>
              <w:t>0 х 2</w:t>
            </w:r>
            <w:r>
              <w:rPr>
                <w:rFonts w:ascii="Montserrat" w:hAnsi="Montserrat"/>
              </w:rPr>
              <w:t>55</w:t>
            </w:r>
            <w:r w:rsidR="00F945D0" w:rsidRPr="00F945D0">
              <w:rPr>
                <w:rFonts w:ascii="Montserrat" w:hAnsi="Montserrat"/>
              </w:rPr>
              <w:t xml:space="preserve">0 </w:t>
            </w:r>
            <w:r w:rsidR="00F945D0" w:rsidRPr="00F945D0">
              <w:rPr>
                <w:rFonts w:ascii="Montserrat" w:hAnsi="Montserrat"/>
                <w:lang w:val="en-US"/>
              </w:rPr>
              <w:t>x</w:t>
            </w:r>
            <w:r w:rsidR="00F945D0" w:rsidRPr="00F945D0">
              <w:rPr>
                <w:rFonts w:ascii="Montserrat" w:hAnsi="Montserrat"/>
              </w:rPr>
              <w:t xml:space="preserve"> 2</w:t>
            </w:r>
            <w:r>
              <w:rPr>
                <w:rFonts w:ascii="Montserrat" w:hAnsi="Montserrat"/>
              </w:rPr>
              <w:t>7</w:t>
            </w:r>
            <w:r w:rsidR="00F945D0" w:rsidRPr="00F945D0">
              <w:rPr>
                <w:rFonts w:ascii="Montserrat" w:hAnsi="Montserrat"/>
              </w:rPr>
              <w:t>00</w:t>
            </w:r>
          </w:p>
        </w:tc>
      </w:tr>
      <w:tr w:rsidR="00F945D0" w:rsidRPr="00F945D0" w14:paraId="515AA006" w14:textId="77777777" w:rsidTr="0071356E">
        <w:trPr>
          <w:trHeight w:val="80"/>
        </w:trPr>
        <w:tc>
          <w:tcPr>
            <w:tcW w:w="6917" w:type="dxa"/>
            <w:shd w:val="clear" w:color="auto" w:fill="auto"/>
            <w:vAlign w:val="center"/>
          </w:tcPr>
          <w:p w14:paraId="309A1FD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Масса</w:t>
            </w:r>
          </w:p>
        </w:tc>
        <w:tc>
          <w:tcPr>
            <w:tcW w:w="1347" w:type="dxa"/>
            <w:vAlign w:val="center"/>
          </w:tcPr>
          <w:p w14:paraId="23C52E17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Кг</w:t>
            </w:r>
          </w:p>
        </w:tc>
        <w:tc>
          <w:tcPr>
            <w:tcW w:w="2115" w:type="dxa"/>
            <w:vAlign w:val="center"/>
          </w:tcPr>
          <w:p w14:paraId="5E85E2CC" w14:textId="13FDCBD4" w:rsidR="00F945D0" w:rsidRPr="00F945D0" w:rsidRDefault="00950B8B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7</w:t>
            </w:r>
            <w:r w:rsidR="00F945D0" w:rsidRPr="00F945D0">
              <w:rPr>
                <w:rFonts w:ascii="Montserrat" w:hAnsi="Montserrat"/>
              </w:rPr>
              <w:t xml:space="preserve"> </w:t>
            </w:r>
            <w:r>
              <w:rPr>
                <w:rFonts w:ascii="Montserrat" w:hAnsi="Montserrat"/>
              </w:rPr>
              <w:t>0</w:t>
            </w:r>
            <w:r w:rsidR="00F945D0" w:rsidRPr="00F945D0">
              <w:rPr>
                <w:rFonts w:ascii="Montserrat" w:hAnsi="Montserrat"/>
              </w:rPr>
              <w:t>00</w:t>
            </w:r>
          </w:p>
        </w:tc>
      </w:tr>
    </w:tbl>
    <w:p w14:paraId="275BF2DF" w14:textId="1013FDF3" w:rsidR="0096654E" w:rsidRDefault="00830054" w:rsidP="00862BED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>К</w:t>
      </w:r>
      <w:r w:rsidR="00FB45CC" w:rsidRPr="007A1DEF">
        <w:rPr>
          <w:rFonts w:ascii="Montserrat" w:hAnsi="Montserrat"/>
        </w:rPr>
        <w:t>омплектация:</w:t>
      </w:r>
    </w:p>
    <w:tbl>
      <w:tblPr>
        <w:tblStyle w:val="TableNormal"/>
        <w:tblW w:w="5306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8"/>
      </w:tblGrid>
      <w:tr w:rsidR="00160D87" w:rsidRPr="00160D87" w14:paraId="3CB133E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2C6B8ED" w14:textId="47D5AE62" w:rsidR="00160D87" w:rsidRPr="00E81249" w:rsidRDefault="00E81249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Система ЧПУ 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FANUC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 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PLUS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 0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i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-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MF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(5) на русском языке и пультом 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MPG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, экран 10,4” </w:t>
            </w:r>
          </w:p>
        </w:tc>
      </w:tr>
      <w:tr w:rsidR="00160D87" w:rsidRPr="00160D87" w14:paraId="660CA8FE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3EAE981" w14:textId="5EDDF7BD" w:rsidR="00160D87" w:rsidRPr="00E81249" w:rsidRDefault="00E81249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Шпиндель ВТ-40 производства Тайвань</w:t>
            </w:r>
          </w:p>
        </w:tc>
      </w:tr>
      <w:tr w:rsidR="00160D87" w:rsidRPr="00160D87" w14:paraId="6F436A8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4EA6EA2C" w:rsidR="00160D87" w:rsidRPr="00E81249" w:rsidRDefault="00E81249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Масляное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охлаждение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шпинделя</w:t>
            </w:r>
            <w:proofErr w:type="spellEnd"/>
          </w:p>
        </w:tc>
      </w:tr>
      <w:tr w:rsidR="00160D87" w:rsidRPr="00160D87" w14:paraId="430F03D3" w14:textId="77777777" w:rsidTr="00160D87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650F6C79" w:rsidR="00160D87" w:rsidRPr="00E81249" w:rsidRDefault="00E81249" w:rsidP="00160D87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Обдув конуса шпинделя при смене инструмента</w:t>
            </w:r>
          </w:p>
        </w:tc>
      </w:tr>
      <w:tr w:rsidR="00160D87" w:rsidRPr="00160D87" w14:paraId="57FBE6C3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0409E2" w14:textId="6156FFF4" w:rsidR="00160D87" w:rsidRPr="00E81249" w:rsidRDefault="00E81249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hAnsi="Montserrat"/>
                <w:sz w:val="20"/>
                <w:szCs w:val="20"/>
                <w:lang w:val="ru-RU"/>
              </w:rPr>
              <w:t>Система подачи СОЖ в зону резания</w:t>
            </w:r>
          </w:p>
        </w:tc>
      </w:tr>
      <w:tr w:rsidR="00160D87" w:rsidRPr="00160D87" w14:paraId="621BB85D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D0A375" w14:textId="1815D933" w:rsidR="00160D87" w:rsidRPr="00E81249" w:rsidRDefault="00E81249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Кольцо на шпинделе с форсунками подачи СОЖ</w:t>
            </w:r>
          </w:p>
        </w:tc>
      </w:tr>
      <w:tr w:rsidR="00160D87" w:rsidRPr="00160D87" w14:paraId="2975AE44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7C25AADF" w:rsidR="00160D87" w:rsidRPr="00E81249" w:rsidRDefault="00E81249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Линейные направляющие по осям 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X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/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Y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/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Z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 роликового типа производства Тайвань (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PMI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 /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HIWIN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)</w:t>
            </w:r>
          </w:p>
        </w:tc>
      </w:tr>
      <w:tr w:rsidR="00160D87" w:rsidRPr="00160D87" w14:paraId="036341C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22186355" w:rsidR="00160D87" w:rsidRPr="00E81249" w:rsidRDefault="00E81249" w:rsidP="00160D87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Привода по осям 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X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/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Y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/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Z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 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FANUC</w:t>
            </w:r>
          </w:p>
        </w:tc>
      </w:tr>
      <w:tr w:rsidR="00160D87" w:rsidRPr="00160D87" w14:paraId="26E12177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097A43E6" w:rsidR="00160D87" w:rsidRPr="00E81249" w:rsidRDefault="00E81249" w:rsidP="00160D87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ШВП по осям 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X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/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Y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/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Z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 производства Тайвань</w:t>
            </w:r>
          </w:p>
        </w:tc>
      </w:tr>
      <w:tr w:rsidR="00160D87" w:rsidRPr="00160D87" w14:paraId="6A941641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22BE56E9" w:rsidR="00160D87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Автоматическое устройство смены инструмента (тип рука) на 24 позиций производства Тайвань (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OKADA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)</w:t>
            </w:r>
          </w:p>
        </w:tc>
      </w:tr>
      <w:tr w:rsidR="00160D87" w:rsidRPr="00160D87" w14:paraId="5A30EE2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372DE062" w:rsidR="00160D87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Электрошкаф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с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теплообменником</w:t>
            </w:r>
            <w:proofErr w:type="spellEnd"/>
          </w:p>
        </w:tc>
      </w:tr>
      <w:tr w:rsidR="00840243" w:rsidRPr="00160D87" w14:paraId="4783CBAC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0F0F8C0" w14:textId="6B6F20DF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Ресивер</w:t>
            </w:r>
            <w:proofErr w:type="spellEnd"/>
          </w:p>
        </w:tc>
      </w:tr>
      <w:tr w:rsidR="00840243" w:rsidRPr="00160D87" w14:paraId="1AE1D459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6295655" w14:textId="6FE34D3C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Трансформатор</w:t>
            </w:r>
            <w:proofErr w:type="spellEnd"/>
          </w:p>
        </w:tc>
      </w:tr>
      <w:tr w:rsidR="00840243" w:rsidRPr="00160D87" w14:paraId="511857E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49C0929" w14:textId="2B7AF3F3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Автоматическая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система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смазки</w:t>
            </w:r>
            <w:proofErr w:type="spellEnd"/>
          </w:p>
        </w:tc>
      </w:tr>
      <w:tr w:rsidR="00840243" w:rsidRPr="00160D87" w14:paraId="0124CC1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DF0922E" w14:textId="6666A8B3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Освещение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рабочей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зоны</w:t>
            </w:r>
            <w:proofErr w:type="spellEnd"/>
          </w:p>
        </w:tc>
      </w:tr>
      <w:tr w:rsidR="00840243" w:rsidRPr="00160D87" w14:paraId="008D89ED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5203B3E" w14:textId="119B0167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Трех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цветная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сигнальная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лампа</w:t>
            </w:r>
            <w:proofErr w:type="spellEnd"/>
          </w:p>
        </w:tc>
      </w:tr>
      <w:tr w:rsidR="00840243" w:rsidRPr="00160D87" w14:paraId="2DA9274E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56EFB3D" w14:textId="2758325D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Пистолет для обдува воздухом рабочей зоны</w:t>
            </w:r>
          </w:p>
        </w:tc>
      </w:tr>
      <w:tr w:rsidR="00840243" w:rsidRPr="00160D87" w14:paraId="6BFA722E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D55B480" w14:textId="2DA718E1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hAnsi="Montserrat"/>
                <w:sz w:val="20"/>
                <w:szCs w:val="20"/>
                <w:lang w:val="ru-RU"/>
              </w:rPr>
              <w:t>Пистолет СОЖ</w:t>
            </w:r>
          </w:p>
        </w:tc>
      </w:tr>
      <w:tr w:rsidR="00840243" w:rsidRPr="00160D87" w14:paraId="20CD1BA8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1FB4D32" w14:textId="2E1CCC8E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Жесткое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нарезание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резьбы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метчиком</w:t>
            </w:r>
            <w:proofErr w:type="spellEnd"/>
          </w:p>
        </w:tc>
      </w:tr>
      <w:tr w:rsidR="00840243" w:rsidRPr="00160D87" w14:paraId="6CBF7882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7AAC11D" w14:textId="2B6DC234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Компоненты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электрошкафа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Siemens/Schneider</w:t>
            </w:r>
          </w:p>
        </w:tc>
      </w:tr>
      <w:tr w:rsidR="00840243" w:rsidRPr="00160D87" w14:paraId="1BCD136D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4E68D72" w14:textId="267F6021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Транспортер для удаления стружки ленточного типа с тележкой</w:t>
            </w:r>
          </w:p>
        </w:tc>
      </w:tr>
      <w:tr w:rsidR="00840243" w:rsidRPr="00160D87" w14:paraId="19A23C8C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D860607" w14:textId="37F1D5AB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Подготовка под установку 4-ой оси (место в электрошкафу под привод 4-ой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оси,отверстия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 в кожухах для проводов, система ЧПУ с поддержкой 4-й оси)</w:t>
            </w:r>
          </w:p>
        </w:tc>
      </w:tr>
      <w:tr w:rsidR="00840243" w:rsidRPr="00160D87" w14:paraId="21B17D16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FF98007" w14:textId="3999B0C3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Обмыв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зоны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резания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СОЖ</w:t>
            </w:r>
          </w:p>
        </w:tc>
      </w:tr>
      <w:tr w:rsidR="00840243" w:rsidRPr="00160D87" w14:paraId="152F5E6F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118883D" w14:textId="6392B883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Сепаратор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СОЖ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дискового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типа</w:t>
            </w:r>
            <w:proofErr w:type="spellEnd"/>
          </w:p>
        </w:tc>
      </w:tr>
      <w:tr w:rsidR="00840243" w:rsidRPr="00160D87" w14:paraId="0E91DBEC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5468CBC" w14:textId="62D2F2A5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Автоматическое остановка станка по коду М30</w:t>
            </w:r>
          </w:p>
        </w:tc>
      </w:tr>
      <w:tr w:rsidR="00840243" w:rsidRPr="00160D87" w14:paraId="209B9C6E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CAE9520" w14:textId="551A052E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Полностью закрытая зона обработки кабинетного типа (с крышей)</w:t>
            </w:r>
          </w:p>
        </w:tc>
      </w:tr>
      <w:tr w:rsidR="00E81249" w:rsidRPr="00160D87" w14:paraId="4C910F31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DC7569" w14:textId="4A316B98" w:rsidR="00E81249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Рым-болты М24 для подъема станка</w:t>
            </w:r>
          </w:p>
        </w:tc>
      </w:tr>
      <w:tr w:rsidR="00E81249" w:rsidRPr="00160D87" w14:paraId="5720A01A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400A0AA" w14:textId="1251C788" w:rsidR="00E81249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Комплект опор для монтажа станка</w:t>
            </w:r>
          </w:p>
        </w:tc>
      </w:tr>
      <w:tr w:rsidR="00E81249" w:rsidRPr="00160D87" w14:paraId="4F32D7ED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9AAF983" w14:textId="7DE25B53" w:rsidR="00E81249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Руководство по эксплуатации на русском языке</w:t>
            </w:r>
          </w:p>
        </w:tc>
      </w:tr>
    </w:tbl>
    <w:p w14:paraId="1FB3014F" w14:textId="638CE490" w:rsidR="00A13055" w:rsidRDefault="00A13055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5FAFA65" w14:textId="77777777" w:rsidR="002B51FC" w:rsidRPr="00862BED" w:rsidRDefault="002B51FC" w:rsidP="00862BED">
      <w:pPr>
        <w:pStyle w:val="2"/>
        <w:rPr>
          <w:rFonts w:ascii="Montserrat" w:hAnsi="Montserrat"/>
          <w:sz w:val="28"/>
          <w:szCs w:val="28"/>
        </w:rPr>
      </w:pPr>
    </w:p>
    <w:p w14:paraId="6686ED9D" w14:textId="77777777" w:rsidR="00840243" w:rsidRDefault="0084024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6808B2" w14:textId="576651E6" w:rsidR="00160D87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Гарантия 1 год</w:t>
      </w:r>
    </w:p>
    <w:p w14:paraId="19D1C398" w14:textId="77777777" w:rsidR="00DF77EF" w:rsidRDefault="00DF77EF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C507590" w14:textId="77777777" w:rsidR="00B629DC" w:rsidRPr="007C5157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35BAFDB0" w14:textId="77777777" w:rsidR="00B629DC" w:rsidRPr="00160D87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61A323D3" w14:textId="73E2048E" w:rsidR="00B629DC" w:rsidRPr="00160D87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CEA9097" w14:textId="77777777" w:rsidR="00B629DC" w:rsidRPr="007C5157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5DB9C453" w14:textId="77777777" w:rsidR="00B629DC" w:rsidRPr="00490AA9" w:rsidRDefault="00B629DC" w:rsidP="00B629D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lastRenderedPageBreak/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3AAD8B54" w14:textId="77777777" w:rsidR="00B629DC" w:rsidRDefault="00B629DC" w:rsidP="00B629D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71CEC306" w14:textId="241CA2C9" w:rsidR="00464D98" w:rsidRDefault="00464D98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noProof/>
          <w:sz w:val="24"/>
          <w:szCs w:val="24"/>
        </w:rPr>
        <w:drawing>
          <wp:inline distT="0" distB="0" distL="0" distR="0" wp14:anchorId="799DB82E" wp14:editId="393BBA7D">
            <wp:extent cx="5861325" cy="2973788"/>
            <wp:effectExtent l="0" t="0" r="635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58" cy="299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68EE5" w14:textId="77777777" w:rsidR="004E5B07" w:rsidRDefault="004E5B07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7825A4F" w14:textId="77777777" w:rsidR="004E5B07" w:rsidRPr="007A1DEF" w:rsidRDefault="004E5B07" w:rsidP="004E5B07">
      <w:pPr>
        <w:pStyle w:val="2"/>
        <w:rPr>
          <w:rFonts w:ascii="Montserrat" w:hAnsi="Montserrat"/>
        </w:rPr>
      </w:pPr>
      <w:bookmarkStart w:id="0" w:name="_Hlk156561940"/>
      <w:r w:rsidRPr="007A1DEF">
        <w:rPr>
          <w:rFonts w:ascii="Montserrat" w:hAnsi="Montserrat"/>
        </w:rPr>
        <w:t>СТОИМОСТЬ ОБОРУДОВАНИЯ:</w:t>
      </w:r>
    </w:p>
    <w:tbl>
      <w:tblPr>
        <w:tblW w:w="4471" w:type="pct"/>
        <w:tblInd w:w="-567" w:type="dxa"/>
        <w:tblLook w:val="0000" w:firstRow="0" w:lastRow="0" w:firstColumn="0" w:lastColumn="0" w:noHBand="0" w:noVBand="0"/>
      </w:tblPr>
      <w:tblGrid>
        <w:gridCol w:w="6520"/>
        <w:gridCol w:w="1845"/>
      </w:tblGrid>
      <w:tr w:rsidR="004E5B07" w:rsidRPr="007A1DEF" w14:paraId="6CF6A855" w14:textId="77777777" w:rsidTr="00AC3A23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ECF3F18" w14:textId="77777777" w:rsidR="004E5B07" w:rsidRPr="007A1DEF" w:rsidRDefault="004E5B07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FB476F9" w14:textId="77777777" w:rsidR="004E5B07" w:rsidRDefault="004E5B07" w:rsidP="00AC3A23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79452703" w14:textId="77777777" w:rsidR="004E5B07" w:rsidRPr="008F661D" w:rsidRDefault="004E5B07" w:rsidP="00AC3A23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4E5B07" w:rsidRPr="00D51739" w14:paraId="46B52FFF" w14:textId="77777777" w:rsidTr="00AC3A23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A4A3AA" w14:textId="2E64BBD7" w:rsidR="004E5B07" w:rsidRPr="00D51739" w:rsidRDefault="004E5B07" w:rsidP="00AC3A23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  <w:r w:rsidRPr="007F0B24">
              <w:rPr>
                <w:rFonts w:ascii="Montserrat" w:hAnsi="Montserrat"/>
                <w:bCs/>
                <w:sz w:val="28"/>
                <w:szCs w:val="28"/>
              </w:rPr>
              <w:t>Вертикальный обрабатывающи</w:t>
            </w:r>
            <w:r>
              <w:rPr>
                <w:rFonts w:ascii="Montserrat" w:hAnsi="Montserrat"/>
                <w:bCs/>
                <w:sz w:val="28"/>
                <w:szCs w:val="28"/>
              </w:rPr>
              <w:t>й</w:t>
            </w:r>
            <w:r w:rsidRPr="007F0B24">
              <w:rPr>
                <w:rFonts w:ascii="Montserrat" w:hAnsi="Montserrat"/>
                <w:bCs/>
                <w:sz w:val="28"/>
                <w:szCs w:val="28"/>
              </w:rPr>
              <w:t xml:space="preserve"> центр </w:t>
            </w:r>
            <w:r w:rsidRPr="007F0B24">
              <w:rPr>
                <w:rFonts w:ascii="Montserrat" w:hAnsi="Montserrat"/>
                <w:b/>
                <w:sz w:val="28"/>
                <w:szCs w:val="28"/>
              </w:rPr>
              <w:t xml:space="preserve">KMT KVL </w:t>
            </w:r>
            <w:r w:rsidRPr="004E5B07">
              <w:rPr>
                <w:rFonts w:ascii="Montserrat" w:hAnsi="Montserrat"/>
                <w:b/>
                <w:sz w:val="28"/>
                <w:szCs w:val="28"/>
              </w:rPr>
              <w:t>1260A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27820E" w14:textId="5E6D2A34" w:rsidR="004E5B07" w:rsidRPr="00801545" w:rsidRDefault="004E5B07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4E5B07">
              <w:rPr>
                <w:rFonts w:ascii="Montserrat" w:hAnsi="Montserrat"/>
                <w:b/>
                <w:sz w:val="24"/>
                <w:szCs w:val="24"/>
              </w:rPr>
              <w:t>620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</w:t>
            </w:r>
            <w:r w:rsidRPr="004E5B07">
              <w:rPr>
                <w:rFonts w:ascii="Montserrat" w:hAnsi="Montserrat"/>
                <w:b/>
                <w:sz w:val="24"/>
                <w:szCs w:val="24"/>
              </w:rPr>
              <w:t>418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CNY</w:t>
            </w:r>
          </w:p>
        </w:tc>
      </w:tr>
      <w:bookmarkEnd w:id="0"/>
    </w:tbl>
    <w:p w14:paraId="5E30F70B" w14:textId="77777777" w:rsidR="004E5B07" w:rsidRPr="00B629DC" w:rsidRDefault="004E5B07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sectPr w:rsidR="004E5B07" w:rsidRPr="00B629DC" w:rsidSect="00134EC9">
      <w:headerReference w:type="default" r:id="rId33"/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62EFE" w14:textId="77777777" w:rsidR="00134EC9" w:rsidRDefault="00134EC9" w:rsidP="00E8250D">
      <w:pPr>
        <w:spacing w:after="0" w:line="240" w:lineRule="auto"/>
      </w:pPr>
      <w:r>
        <w:separator/>
      </w:r>
    </w:p>
  </w:endnote>
  <w:endnote w:type="continuationSeparator" w:id="0">
    <w:p w14:paraId="746001BA" w14:textId="77777777" w:rsidR="00134EC9" w:rsidRDefault="00134EC9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462C58F3" w:rsidR="00E8250D" w:rsidRPr="004E5B07" w:rsidRDefault="004E5B07" w:rsidP="004E5B07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76B137" wp14:editId="62A33BFB">
          <wp:simplePos x="0" y="0"/>
          <wp:positionH relativeFrom="column">
            <wp:posOffset>1905</wp:posOffset>
          </wp:positionH>
          <wp:positionV relativeFrom="paragraph">
            <wp:posOffset>-49454</wp:posOffset>
          </wp:positionV>
          <wp:extent cx="5932805" cy="621665"/>
          <wp:effectExtent l="0" t="0" r="0" b="6985"/>
          <wp:wrapNone/>
          <wp:docPr id="63919679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F34FB" w14:textId="77777777" w:rsidR="00134EC9" w:rsidRDefault="00134EC9" w:rsidP="00E8250D">
      <w:pPr>
        <w:spacing w:after="0" w:line="240" w:lineRule="auto"/>
      </w:pPr>
      <w:r>
        <w:separator/>
      </w:r>
    </w:p>
  </w:footnote>
  <w:footnote w:type="continuationSeparator" w:id="0">
    <w:p w14:paraId="7189F365" w14:textId="77777777" w:rsidR="00134EC9" w:rsidRDefault="00134EC9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69278959" w:rsidR="00F9139D" w:rsidRPr="00F9139D" w:rsidRDefault="00F9139D" w:rsidP="00F9139D">
    <w:pPr>
      <w:spacing w:before="15"/>
      <w:ind w:left="20"/>
      <w:rPr>
        <w:rFonts w:ascii="Montserrat ExtraBold" w:hAnsi="Montserrat ExtraBold"/>
        <w:b/>
        <w:sz w:val="20"/>
      </w:rPr>
    </w:pPr>
    <w:r w:rsidRPr="006B3B15">
      <w:rPr>
        <w:rFonts w:ascii="Montserrat" w:hAnsi="Montserrat"/>
        <w:sz w:val="20"/>
      </w:rPr>
      <w:t>ФРЕЗЕРНЫЙ</w:t>
    </w:r>
    <w:r w:rsidRPr="006B3B15">
      <w:rPr>
        <w:rFonts w:ascii="Montserrat" w:hAnsi="Montserrat"/>
        <w:spacing w:val="-4"/>
        <w:sz w:val="20"/>
      </w:rPr>
      <w:t xml:space="preserve"> </w:t>
    </w:r>
    <w:r w:rsidRPr="006B3B15">
      <w:rPr>
        <w:rFonts w:ascii="Montserrat" w:hAnsi="Montserrat"/>
        <w:sz w:val="20"/>
      </w:rPr>
      <w:t>ОБРАБАТЫВАЮЩИЙ</w:t>
    </w:r>
    <w:r w:rsidRPr="006B3B15">
      <w:rPr>
        <w:rFonts w:ascii="Montserrat" w:hAnsi="Montserrat"/>
        <w:spacing w:val="-4"/>
        <w:sz w:val="20"/>
      </w:rPr>
      <w:t xml:space="preserve"> </w:t>
    </w:r>
    <w:r w:rsidRPr="006B3B15">
      <w:rPr>
        <w:rFonts w:ascii="Montserrat" w:hAnsi="Montserrat"/>
        <w:sz w:val="20"/>
      </w:rPr>
      <w:t>ЦЕНТР</w:t>
    </w:r>
    <w:r>
      <w:rPr>
        <w:spacing w:val="-4"/>
        <w:sz w:val="20"/>
      </w:rPr>
      <w:t xml:space="preserve"> </w:t>
    </w:r>
    <w:r w:rsidR="00B35D02">
      <w:rPr>
        <w:rFonts w:ascii="Montserrat ExtraBold" w:hAnsi="Montserrat ExtraBold"/>
        <w:b/>
        <w:bCs/>
        <w:spacing w:val="-4"/>
        <w:sz w:val="20"/>
        <w:lang w:val="en-US"/>
      </w:rPr>
      <w:t>KVL</w:t>
    </w:r>
    <w:r w:rsidR="00B35D02" w:rsidRPr="00B35D02">
      <w:rPr>
        <w:rFonts w:ascii="Montserrat ExtraBold" w:hAnsi="Montserrat ExtraBold"/>
        <w:b/>
        <w:bCs/>
        <w:spacing w:val="-4"/>
        <w:sz w:val="20"/>
      </w:rPr>
      <w:t xml:space="preserve"> </w:t>
    </w:r>
    <w:r w:rsidR="000E2B6E">
      <w:rPr>
        <w:rFonts w:ascii="Montserrat ExtraBold" w:hAnsi="Montserrat ExtraBold"/>
        <w:b/>
        <w:bCs/>
        <w:spacing w:val="-4"/>
        <w:sz w:val="20"/>
      </w:rPr>
      <w:t>1</w:t>
    </w:r>
    <w:r w:rsidR="006045EB">
      <w:rPr>
        <w:rFonts w:ascii="Montserrat ExtraBold" w:hAnsi="Montserrat ExtraBold"/>
        <w:b/>
        <w:bCs/>
        <w:spacing w:val="-4"/>
        <w:sz w:val="20"/>
      </w:rPr>
      <w:t>260</w:t>
    </w:r>
    <w:r>
      <w:rPr>
        <w:rFonts w:ascii="Montserrat ExtraBold" w:hAnsi="Montserrat ExtraBold"/>
        <w:b/>
        <w:spacing w:val="-5"/>
        <w:sz w:val="20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12425"/>
    <w:multiLevelType w:val="hybridMultilevel"/>
    <w:tmpl w:val="8188D7AE"/>
    <w:lvl w:ilvl="0" w:tplc="C868D8EC">
      <w:start w:val="6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6319571">
    <w:abstractNumId w:val="3"/>
  </w:num>
  <w:num w:numId="2" w16cid:durableId="1692409900">
    <w:abstractNumId w:val="0"/>
  </w:num>
  <w:num w:numId="3" w16cid:durableId="820852211">
    <w:abstractNumId w:val="6"/>
  </w:num>
  <w:num w:numId="4" w16cid:durableId="546602549">
    <w:abstractNumId w:val="7"/>
  </w:num>
  <w:num w:numId="5" w16cid:durableId="1344358698">
    <w:abstractNumId w:val="4"/>
  </w:num>
  <w:num w:numId="6" w16cid:durableId="1624845769">
    <w:abstractNumId w:val="9"/>
  </w:num>
  <w:num w:numId="7" w16cid:durableId="1399534">
    <w:abstractNumId w:val="2"/>
  </w:num>
  <w:num w:numId="8" w16cid:durableId="891698570">
    <w:abstractNumId w:val="1"/>
  </w:num>
  <w:num w:numId="9" w16cid:durableId="583614200">
    <w:abstractNumId w:val="5"/>
  </w:num>
  <w:num w:numId="10" w16cid:durableId="1166070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50D"/>
    <w:rsid w:val="0002138A"/>
    <w:rsid w:val="00021A49"/>
    <w:rsid w:val="00025107"/>
    <w:rsid w:val="000326B4"/>
    <w:rsid w:val="00047D5D"/>
    <w:rsid w:val="000806B5"/>
    <w:rsid w:val="000E2B6E"/>
    <w:rsid w:val="00121B9B"/>
    <w:rsid w:val="00124D86"/>
    <w:rsid w:val="00134EC9"/>
    <w:rsid w:val="00160D87"/>
    <w:rsid w:val="00166AB0"/>
    <w:rsid w:val="00180686"/>
    <w:rsid w:val="001834CF"/>
    <w:rsid w:val="001928CB"/>
    <w:rsid w:val="001B1D92"/>
    <w:rsid w:val="001B71EB"/>
    <w:rsid w:val="001C6D27"/>
    <w:rsid w:val="001C7F6E"/>
    <w:rsid w:val="002B4AFB"/>
    <w:rsid w:val="002B51FC"/>
    <w:rsid w:val="002C20E2"/>
    <w:rsid w:val="002D7F31"/>
    <w:rsid w:val="00337973"/>
    <w:rsid w:val="00361CB0"/>
    <w:rsid w:val="00376FB3"/>
    <w:rsid w:val="00395BBB"/>
    <w:rsid w:val="003A52C3"/>
    <w:rsid w:val="003D14EA"/>
    <w:rsid w:val="00434A76"/>
    <w:rsid w:val="00440772"/>
    <w:rsid w:val="00464D98"/>
    <w:rsid w:val="00474E76"/>
    <w:rsid w:val="00490AA9"/>
    <w:rsid w:val="004E5B07"/>
    <w:rsid w:val="0051728F"/>
    <w:rsid w:val="005546D1"/>
    <w:rsid w:val="00582D90"/>
    <w:rsid w:val="005B67A1"/>
    <w:rsid w:val="005D4BCA"/>
    <w:rsid w:val="006045EB"/>
    <w:rsid w:val="006234D0"/>
    <w:rsid w:val="00623D01"/>
    <w:rsid w:val="00624CA3"/>
    <w:rsid w:val="0062658C"/>
    <w:rsid w:val="00655D9E"/>
    <w:rsid w:val="00685E8D"/>
    <w:rsid w:val="006B3B15"/>
    <w:rsid w:val="006C5203"/>
    <w:rsid w:val="00721390"/>
    <w:rsid w:val="0073596C"/>
    <w:rsid w:val="00753A0D"/>
    <w:rsid w:val="0075560A"/>
    <w:rsid w:val="007606A5"/>
    <w:rsid w:val="007A1DEF"/>
    <w:rsid w:val="007B6CAE"/>
    <w:rsid w:val="007C5157"/>
    <w:rsid w:val="00811C64"/>
    <w:rsid w:val="0081559A"/>
    <w:rsid w:val="00815880"/>
    <w:rsid w:val="00830054"/>
    <w:rsid w:val="00840243"/>
    <w:rsid w:val="00862BED"/>
    <w:rsid w:val="008B3E40"/>
    <w:rsid w:val="008C274E"/>
    <w:rsid w:val="008C471A"/>
    <w:rsid w:val="008E2D47"/>
    <w:rsid w:val="008F667A"/>
    <w:rsid w:val="0090671E"/>
    <w:rsid w:val="009460AA"/>
    <w:rsid w:val="00950B8B"/>
    <w:rsid w:val="0096654E"/>
    <w:rsid w:val="00966BF8"/>
    <w:rsid w:val="00982E92"/>
    <w:rsid w:val="009A46F5"/>
    <w:rsid w:val="009B78E8"/>
    <w:rsid w:val="009C2A64"/>
    <w:rsid w:val="009C3205"/>
    <w:rsid w:val="009C3B68"/>
    <w:rsid w:val="009D01D4"/>
    <w:rsid w:val="009D7FE7"/>
    <w:rsid w:val="009E3C2C"/>
    <w:rsid w:val="00A13055"/>
    <w:rsid w:val="00A14E56"/>
    <w:rsid w:val="00A34679"/>
    <w:rsid w:val="00A40E2B"/>
    <w:rsid w:val="00A43BA5"/>
    <w:rsid w:val="00A82DE6"/>
    <w:rsid w:val="00A92BBB"/>
    <w:rsid w:val="00AC537B"/>
    <w:rsid w:val="00B12CF2"/>
    <w:rsid w:val="00B35D02"/>
    <w:rsid w:val="00B56638"/>
    <w:rsid w:val="00B629DC"/>
    <w:rsid w:val="00B62C7E"/>
    <w:rsid w:val="00B73731"/>
    <w:rsid w:val="00B95DDE"/>
    <w:rsid w:val="00BC2D11"/>
    <w:rsid w:val="00BD004F"/>
    <w:rsid w:val="00C07311"/>
    <w:rsid w:val="00C24361"/>
    <w:rsid w:val="00C274E5"/>
    <w:rsid w:val="00C311C7"/>
    <w:rsid w:val="00C35134"/>
    <w:rsid w:val="00C7233D"/>
    <w:rsid w:val="00CB7FA6"/>
    <w:rsid w:val="00CC266F"/>
    <w:rsid w:val="00CC4FF0"/>
    <w:rsid w:val="00CF396C"/>
    <w:rsid w:val="00D05A05"/>
    <w:rsid w:val="00D10780"/>
    <w:rsid w:val="00D43451"/>
    <w:rsid w:val="00D464B1"/>
    <w:rsid w:val="00D8205A"/>
    <w:rsid w:val="00D84C25"/>
    <w:rsid w:val="00DF77EF"/>
    <w:rsid w:val="00E06DCA"/>
    <w:rsid w:val="00E27DF0"/>
    <w:rsid w:val="00E332C3"/>
    <w:rsid w:val="00E34E8E"/>
    <w:rsid w:val="00E43E9C"/>
    <w:rsid w:val="00E504CB"/>
    <w:rsid w:val="00E554A6"/>
    <w:rsid w:val="00E81249"/>
    <w:rsid w:val="00E8250D"/>
    <w:rsid w:val="00F02735"/>
    <w:rsid w:val="00F9139D"/>
    <w:rsid w:val="00F945D0"/>
    <w:rsid w:val="00FB45CC"/>
    <w:rsid w:val="00FC4AE1"/>
    <w:rsid w:val="00FC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6C5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4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B4B19-1C68-4D5E-8418-C258D0387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10</Pages>
  <Words>1547</Words>
  <Characters>8822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72</cp:revision>
  <cp:lastPrinted>2023-09-07T08:43:00Z</cp:lastPrinted>
  <dcterms:created xsi:type="dcterms:W3CDTF">2023-09-11T12:18:00Z</dcterms:created>
  <dcterms:modified xsi:type="dcterms:W3CDTF">2024-01-19T11:15:00Z</dcterms:modified>
</cp:coreProperties>
</file>